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AF7" w:rsidRDefault="00510AF7" w:rsidP="00CA22A8">
      <w:pPr>
        <w:rPr>
          <w:rFonts w:ascii="Calibri" w:hAnsi="Calibri"/>
          <w:sz w:val="22"/>
          <w:szCs w:val="22"/>
        </w:rPr>
      </w:pPr>
    </w:p>
    <w:p w:rsidR="00510AF7" w:rsidRDefault="008D0349" w:rsidP="00CA22A8">
      <w:pPr>
        <w:rPr>
          <w:rFonts w:ascii="Calibri" w:hAnsi="Calibri"/>
          <w:sz w:val="22"/>
          <w:szCs w:val="22"/>
        </w:rPr>
      </w:pPr>
      <w:r w:rsidRPr="004E748F">
        <w:rPr>
          <w:b/>
          <w:bCs/>
          <w:noProof/>
          <w:sz w:val="36"/>
        </w:rPr>
        <w:drawing>
          <wp:inline distT="0" distB="0" distL="0" distR="0" wp14:anchorId="16E35EB3" wp14:editId="2BB4B9C4">
            <wp:extent cx="1333500" cy="1323975"/>
            <wp:effectExtent l="0" t="0" r="0" b="9525"/>
            <wp:docPr id="1" name="Picture 1" descr="green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seal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1323975"/>
                    </a:xfrm>
                    <a:prstGeom prst="rect">
                      <a:avLst/>
                    </a:prstGeom>
                    <a:noFill/>
                    <a:ln>
                      <a:noFill/>
                    </a:ln>
                  </pic:spPr>
                </pic:pic>
              </a:graphicData>
            </a:graphic>
          </wp:inline>
        </w:drawing>
      </w:r>
    </w:p>
    <w:p w:rsidR="00510AF7" w:rsidRDefault="00510AF7" w:rsidP="00CA22A8">
      <w:pPr>
        <w:rPr>
          <w:rFonts w:ascii="Calibri" w:hAnsi="Calibri"/>
          <w:sz w:val="22"/>
          <w:szCs w:val="22"/>
        </w:rPr>
      </w:pPr>
    </w:p>
    <w:p w:rsidR="00CA22A8" w:rsidRPr="008D0349" w:rsidRDefault="00CA22A8" w:rsidP="00CA22A8">
      <w:pPr>
        <w:rPr>
          <w:sz w:val="24"/>
          <w:szCs w:val="24"/>
        </w:rPr>
      </w:pPr>
      <w:r w:rsidRPr="008D0349">
        <w:rPr>
          <w:sz w:val="24"/>
          <w:szCs w:val="24"/>
        </w:rPr>
        <w:fldChar w:fldCharType="begin"/>
      </w:r>
      <w:r w:rsidRPr="008D0349">
        <w:rPr>
          <w:sz w:val="24"/>
          <w:szCs w:val="24"/>
        </w:rPr>
        <w:instrText xml:space="preserve"> DATE \@ "MMMM d, yyyy" </w:instrText>
      </w:r>
      <w:r w:rsidRPr="008D0349">
        <w:rPr>
          <w:sz w:val="24"/>
          <w:szCs w:val="24"/>
        </w:rPr>
        <w:fldChar w:fldCharType="separate"/>
      </w:r>
      <w:r w:rsidR="00D7450D" w:rsidRPr="008D0349">
        <w:rPr>
          <w:sz w:val="24"/>
          <w:szCs w:val="24"/>
        </w:rPr>
        <w:t>November 17, 2025</w:t>
      </w:r>
      <w:r w:rsidRPr="008D0349">
        <w:rPr>
          <w:sz w:val="24"/>
          <w:szCs w:val="24"/>
        </w:rPr>
        <w:fldChar w:fldCharType="end"/>
      </w:r>
    </w:p>
    <w:p w:rsidR="008F7E10" w:rsidRDefault="008F7E10" w:rsidP="00CA22A8">
      <w:pPr>
        <w:rPr>
          <w:sz w:val="24"/>
          <w:szCs w:val="24"/>
        </w:rPr>
      </w:pPr>
    </w:p>
    <w:p w:rsidR="00CA22A8" w:rsidRPr="008D0349" w:rsidRDefault="00845AC0" w:rsidP="00CA22A8">
      <w:pPr>
        <w:rPr>
          <w:sz w:val="24"/>
          <w:szCs w:val="24"/>
        </w:rPr>
      </w:pPr>
      <w:bookmarkStart w:id="0" w:name="_GoBack"/>
      <w:bookmarkEnd w:id="0"/>
      <w:r w:rsidRPr="008D0349">
        <w:rPr>
          <w:sz w:val="24"/>
          <w:szCs w:val="24"/>
        </w:rPr>
        <w:t xml:space="preserve">Mayor Titus </w:t>
      </w:r>
    </w:p>
    <w:p w:rsidR="00CA22A8" w:rsidRPr="008D0349" w:rsidRDefault="00CA22A8" w:rsidP="00CA22A8">
      <w:pPr>
        <w:rPr>
          <w:sz w:val="24"/>
          <w:szCs w:val="24"/>
        </w:rPr>
      </w:pPr>
      <w:r w:rsidRPr="008D0349">
        <w:rPr>
          <w:sz w:val="24"/>
          <w:szCs w:val="24"/>
        </w:rPr>
        <w:t>Greenfield Board of Public Works and Safety</w:t>
      </w:r>
    </w:p>
    <w:p w:rsidR="00CA22A8" w:rsidRPr="008D0349" w:rsidRDefault="00CA22A8" w:rsidP="00CA22A8">
      <w:pPr>
        <w:rPr>
          <w:sz w:val="24"/>
          <w:szCs w:val="24"/>
        </w:rPr>
      </w:pPr>
      <w:r w:rsidRPr="008D0349">
        <w:rPr>
          <w:sz w:val="24"/>
          <w:szCs w:val="24"/>
        </w:rPr>
        <w:t>10 S State Street</w:t>
      </w:r>
    </w:p>
    <w:p w:rsidR="00CA22A8" w:rsidRPr="008D0349" w:rsidRDefault="00CA22A8" w:rsidP="00CA22A8">
      <w:pPr>
        <w:rPr>
          <w:sz w:val="24"/>
          <w:szCs w:val="24"/>
        </w:rPr>
      </w:pPr>
      <w:r w:rsidRPr="008D0349">
        <w:rPr>
          <w:sz w:val="24"/>
          <w:szCs w:val="24"/>
        </w:rPr>
        <w:t>Greenfield IN 46140</w:t>
      </w:r>
    </w:p>
    <w:p w:rsidR="00CA22A8" w:rsidRPr="008D0349" w:rsidRDefault="00CA22A8" w:rsidP="00CA22A8">
      <w:pPr>
        <w:rPr>
          <w:sz w:val="24"/>
          <w:szCs w:val="24"/>
        </w:rPr>
      </w:pPr>
    </w:p>
    <w:p w:rsidR="00510AF7" w:rsidRPr="008D0349" w:rsidRDefault="00510AF7" w:rsidP="00CA22A8">
      <w:pPr>
        <w:rPr>
          <w:sz w:val="24"/>
          <w:szCs w:val="24"/>
        </w:rPr>
      </w:pPr>
    </w:p>
    <w:p w:rsidR="00CA22A8" w:rsidRPr="008D0349" w:rsidRDefault="00CA22A8" w:rsidP="00CA22A8">
      <w:pPr>
        <w:rPr>
          <w:sz w:val="24"/>
          <w:szCs w:val="24"/>
        </w:rPr>
      </w:pPr>
      <w:r w:rsidRPr="008D0349">
        <w:rPr>
          <w:sz w:val="24"/>
          <w:szCs w:val="24"/>
        </w:rPr>
        <w:t xml:space="preserve">Re: City Attorney Contract </w:t>
      </w:r>
    </w:p>
    <w:p w:rsidR="000851A7" w:rsidRPr="008D0349" w:rsidRDefault="000851A7" w:rsidP="00CA22A8">
      <w:pPr>
        <w:rPr>
          <w:sz w:val="24"/>
          <w:szCs w:val="24"/>
        </w:rPr>
      </w:pPr>
    </w:p>
    <w:p w:rsidR="00CA22A8" w:rsidRPr="008D0349" w:rsidRDefault="00CA22A8" w:rsidP="00CA22A8">
      <w:pPr>
        <w:rPr>
          <w:sz w:val="24"/>
          <w:szCs w:val="24"/>
        </w:rPr>
      </w:pPr>
      <w:r w:rsidRPr="008D0349">
        <w:rPr>
          <w:sz w:val="24"/>
          <w:szCs w:val="24"/>
        </w:rPr>
        <w:t>Dear Board of Works Members,</w:t>
      </w:r>
    </w:p>
    <w:p w:rsidR="00CA22A8" w:rsidRPr="008D0349" w:rsidRDefault="00CA22A8" w:rsidP="00CA22A8">
      <w:pPr>
        <w:rPr>
          <w:sz w:val="24"/>
          <w:szCs w:val="24"/>
        </w:rPr>
      </w:pPr>
    </w:p>
    <w:p w:rsidR="00CA22A8" w:rsidRPr="008D0349" w:rsidRDefault="008D0349" w:rsidP="00CA22A8">
      <w:pPr>
        <w:rPr>
          <w:sz w:val="24"/>
          <w:szCs w:val="24"/>
        </w:rPr>
      </w:pPr>
      <w:r w:rsidRPr="008D0349">
        <w:rPr>
          <w:sz w:val="24"/>
          <w:szCs w:val="24"/>
        </w:rPr>
        <w:t>I respectfully request your approval of the City Attorney’s 2026 contract. The sole revision from the 2025 agreement is an adjustment to scheduled unpaid leave, increasing from 20 days to 25 days.</w:t>
      </w:r>
    </w:p>
    <w:p w:rsidR="00AB0A04" w:rsidRPr="008D0349" w:rsidRDefault="00AB0A04" w:rsidP="00CA22A8">
      <w:pPr>
        <w:rPr>
          <w:sz w:val="24"/>
          <w:szCs w:val="24"/>
        </w:rPr>
      </w:pPr>
    </w:p>
    <w:p w:rsidR="00CA22A8" w:rsidRPr="008D0349" w:rsidRDefault="00CA22A8" w:rsidP="00CA22A8">
      <w:pPr>
        <w:rPr>
          <w:sz w:val="24"/>
          <w:szCs w:val="24"/>
        </w:rPr>
      </w:pPr>
      <w:r w:rsidRPr="008D0349">
        <w:rPr>
          <w:sz w:val="24"/>
          <w:szCs w:val="24"/>
        </w:rPr>
        <w:t xml:space="preserve">Thank you for your consideration. </w:t>
      </w:r>
    </w:p>
    <w:p w:rsidR="00CA22A8" w:rsidRPr="008D0349" w:rsidRDefault="00CA22A8" w:rsidP="00CA22A8">
      <w:pPr>
        <w:rPr>
          <w:sz w:val="24"/>
          <w:szCs w:val="24"/>
        </w:rPr>
      </w:pPr>
    </w:p>
    <w:p w:rsidR="00CA22A8" w:rsidRPr="008D0349" w:rsidRDefault="00CA22A8" w:rsidP="00CA22A8">
      <w:pPr>
        <w:rPr>
          <w:sz w:val="24"/>
          <w:szCs w:val="24"/>
        </w:rPr>
      </w:pPr>
      <w:r w:rsidRPr="008D0349">
        <w:rPr>
          <w:sz w:val="24"/>
          <w:szCs w:val="24"/>
        </w:rPr>
        <w:t xml:space="preserve">Respectfully,   </w:t>
      </w:r>
    </w:p>
    <w:p w:rsidR="0034170E" w:rsidRPr="008D0349" w:rsidRDefault="0034170E">
      <w:pPr>
        <w:rPr>
          <w:sz w:val="24"/>
          <w:szCs w:val="24"/>
        </w:rPr>
      </w:pPr>
    </w:p>
    <w:p w:rsidR="005479A3" w:rsidRPr="008D0349" w:rsidRDefault="005479A3">
      <w:pPr>
        <w:rPr>
          <w:sz w:val="24"/>
          <w:szCs w:val="24"/>
        </w:rPr>
      </w:pPr>
    </w:p>
    <w:p w:rsidR="005479A3" w:rsidRPr="008D0349" w:rsidRDefault="005479A3">
      <w:pPr>
        <w:rPr>
          <w:sz w:val="24"/>
          <w:szCs w:val="24"/>
        </w:rPr>
      </w:pPr>
      <w:r w:rsidRPr="008D0349">
        <w:rPr>
          <w:sz w:val="24"/>
          <w:szCs w:val="24"/>
        </w:rPr>
        <w:t>Mitchael W. Ripley</w:t>
      </w:r>
    </w:p>
    <w:p w:rsidR="005479A3" w:rsidRPr="008D0349" w:rsidRDefault="005479A3">
      <w:pPr>
        <w:rPr>
          <w:sz w:val="24"/>
          <w:szCs w:val="24"/>
        </w:rPr>
      </w:pPr>
      <w:r w:rsidRPr="008D0349">
        <w:rPr>
          <w:sz w:val="24"/>
          <w:szCs w:val="24"/>
        </w:rPr>
        <w:t>HR Director</w:t>
      </w:r>
    </w:p>
    <w:p w:rsidR="005479A3" w:rsidRPr="008D0349" w:rsidRDefault="005479A3">
      <w:pPr>
        <w:rPr>
          <w:sz w:val="24"/>
          <w:szCs w:val="24"/>
        </w:rPr>
      </w:pPr>
      <w:r w:rsidRPr="008D0349">
        <w:rPr>
          <w:sz w:val="24"/>
          <w:szCs w:val="24"/>
        </w:rPr>
        <w:t>City of Greenfield</w:t>
      </w:r>
    </w:p>
    <w:sectPr w:rsidR="005479A3" w:rsidRPr="008D0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AF7" w:rsidRDefault="00510AF7" w:rsidP="00510AF7">
      <w:r>
        <w:separator/>
      </w:r>
    </w:p>
  </w:endnote>
  <w:endnote w:type="continuationSeparator" w:id="0">
    <w:p w:rsidR="00510AF7" w:rsidRDefault="00510AF7" w:rsidP="0051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AF7" w:rsidRDefault="00510AF7" w:rsidP="00510AF7">
      <w:r>
        <w:separator/>
      </w:r>
    </w:p>
  </w:footnote>
  <w:footnote w:type="continuationSeparator" w:id="0">
    <w:p w:rsidR="00510AF7" w:rsidRDefault="00510AF7" w:rsidP="00510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A8"/>
    <w:rsid w:val="000851A7"/>
    <w:rsid w:val="000C0B89"/>
    <w:rsid w:val="0034170E"/>
    <w:rsid w:val="003712E6"/>
    <w:rsid w:val="00510AF7"/>
    <w:rsid w:val="005479A3"/>
    <w:rsid w:val="00845AC0"/>
    <w:rsid w:val="008D0349"/>
    <w:rsid w:val="008F7E10"/>
    <w:rsid w:val="00AB0A04"/>
    <w:rsid w:val="00CA22A8"/>
    <w:rsid w:val="00D7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EC5CD-7B55-4243-9B24-BAD2F4D9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2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AF7"/>
    <w:pPr>
      <w:tabs>
        <w:tab w:val="center" w:pos="4680"/>
        <w:tab w:val="right" w:pos="9360"/>
      </w:tabs>
    </w:pPr>
  </w:style>
  <w:style w:type="character" w:customStyle="1" w:styleId="HeaderChar">
    <w:name w:val="Header Char"/>
    <w:basedOn w:val="DefaultParagraphFont"/>
    <w:link w:val="Header"/>
    <w:uiPriority w:val="99"/>
    <w:rsid w:val="00510A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0AF7"/>
    <w:pPr>
      <w:tabs>
        <w:tab w:val="center" w:pos="4680"/>
        <w:tab w:val="right" w:pos="9360"/>
      </w:tabs>
    </w:pPr>
  </w:style>
  <w:style w:type="character" w:customStyle="1" w:styleId="FooterChar">
    <w:name w:val="Footer Char"/>
    <w:basedOn w:val="DefaultParagraphFont"/>
    <w:link w:val="Footer"/>
    <w:uiPriority w:val="99"/>
    <w:rsid w:val="00510A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Ripley</dc:creator>
  <cp:keywords/>
  <dc:description/>
  <cp:lastModifiedBy>Mitch Ripley</cp:lastModifiedBy>
  <cp:revision>3</cp:revision>
  <dcterms:created xsi:type="dcterms:W3CDTF">2025-11-17T21:02:00Z</dcterms:created>
  <dcterms:modified xsi:type="dcterms:W3CDTF">2025-11-17T21:03:00Z</dcterms:modified>
</cp:coreProperties>
</file>