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:rsidR="00277B20" w:rsidRPr="004E31F4" w:rsidRDefault="004E31F4" w:rsidP="0031409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10, 2026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:rsidR="004D7C24" w:rsidRPr="0061241D" w:rsidRDefault="004D7C24" w:rsidP="008F2F44">
      <w:pPr>
        <w:pStyle w:val="NoSpacing"/>
        <w:rPr>
          <w:sz w:val="24"/>
          <w:szCs w:val="24"/>
        </w:rPr>
      </w:pPr>
    </w:p>
    <w:p w:rsidR="00BF3ED7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 xml:space="preserve">Mayor </w:t>
      </w:r>
      <w:r w:rsidR="00163E12">
        <w:rPr>
          <w:sz w:val="24"/>
          <w:szCs w:val="24"/>
        </w:rPr>
        <w:t>Guy Titus</w:t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4E31F4">
        <w:rPr>
          <w:sz w:val="24"/>
          <w:szCs w:val="24"/>
        </w:rPr>
        <w:t>Larry Breese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4E31F4">
        <w:rPr>
          <w:sz w:val="24"/>
          <w:szCs w:val="24"/>
        </w:rPr>
        <w:t>Brent Robertson</w:t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4E31F4">
        <w:rPr>
          <w:sz w:val="24"/>
          <w:szCs w:val="24"/>
        </w:rPr>
        <w:t>Gregg Morelock</w:t>
      </w:r>
      <w:r w:rsidR="00455A0A" w:rsidRPr="0061241D">
        <w:rPr>
          <w:sz w:val="24"/>
          <w:szCs w:val="24"/>
        </w:rPr>
        <w:tab/>
        <w:t xml:space="preserve"> </w:t>
      </w:r>
      <w:r w:rsidR="005627FA" w:rsidRPr="0061241D">
        <w:rPr>
          <w:sz w:val="24"/>
          <w:szCs w:val="24"/>
        </w:rPr>
        <w:t xml:space="preserve"> 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4E31F4">
        <w:rPr>
          <w:sz w:val="24"/>
          <w:szCs w:val="24"/>
        </w:rPr>
        <w:tab/>
      </w:r>
      <w:r w:rsidR="004E31F4">
        <w:rPr>
          <w:sz w:val="24"/>
          <w:szCs w:val="24"/>
        </w:rPr>
        <w:tab/>
        <w:t>Penny Lawyer</w:t>
      </w:r>
      <w:r w:rsidR="004E31F4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4E31F4">
        <w:rPr>
          <w:sz w:val="24"/>
          <w:szCs w:val="24"/>
        </w:rPr>
        <w:t>Tim Boyk</w:t>
      </w:r>
      <w:r w:rsidR="004E31F4">
        <w:rPr>
          <w:sz w:val="24"/>
          <w:szCs w:val="24"/>
        </w:rPr>
        <w:tab/>
      </w:r>
      <w:r w:rsidR="004E31F4">
        <w:rPr>
          <w:sz w:val="24"/>
          <w:szCs w:val="24"/>
        </w:rPr>
        <w:tab/>
      </w:r>
      <w:r w:rsidR="004E31F4">
        <w:rPr>
          <w:sz w:val="24"/>
          <w:szCs w:val="24"/>
        </w:rPr>
        <w:tab/>
      </w:r>
      <w:r w:rsidR="004E31F4">
        <w:rPr>
          <w:sz w:val="24"/>
          <w:szCs w:val="24"/>
        </w:rPr>
        <w:tab/>
      </w:r>
      <w:r w:rsidR="004E31F4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4E31F4">
        <w:rPr>
          <w:sz w:val="24"/>
          <w:szCs w:val="24"/>
        </w:rPr>
        <w:t>Chief Brian Hartman</w:t>
      </w:r>
      <w:r w:rsidR="004E31F4">
        <w:rPr>
          <w:sz w:val="24"/>
          <w:szCs w:val="24"/>
        </w:rPr>
        <w:tab/>
      </w:r>
      <w:r w:rsidR="004E31F4">
        <w:rPr>
          <w:sz w:val="24"/>
          <w:szCs w:val="24"/>
        </w:rPr>
        <w:tab/>
      </w:r>
      <w:r w:rsidR="004E31F4">
        <w:rPr>
          <w:sz w:val="24"/>
          <w:szCs w:val="24"/>
        </w:rPr>
        <w:tab/>
        <w:t>Nicholas Dezelan</w:t>
      </w:r>
      <w:r w:rsidR="00BF3ED7" w:rsidRPr="0061241D">
        <w:rPr>
          <w:sz w:val="24"/>
          <w:szCs w:val="24"/>
        </w:rPr>
        <w:t xml:space="preserve"> </w:t>
      </w:r>
    </w:p>
    <w:p w:rsidR="00BF3ED7" w:rsidRPr="0061241D" w:rsidRDefault="004E31F4" w:rsidP="00F05B8A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Glen Morrow</w:t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Charles Gill</w:t>
      </w:r>
      <w:r w:rsidR="00BF3ED7" w:rsidRPr="0061241D">
        <w:rPr>
          <w:sz w:val="24"/>
          <w:szCs w:val="24"/>
        </w:rPr>
        <w:tab/>
      </w:r>
    </w:p>
    <w:p w:rsidR="00995F5C" w:rsidRDefault="00995F5C" w:rsidP="008F2F44">
      <w:pPr>
        <w:pStyle w:val="NoSpacing"/>
        <w:rPr>
          <w:color w:val="FF0000"/>
          <w:sz w:val="24"/>
          <w:szCs w:val="24"/>
        </w:rPr>
      </w:pPr>
    </w:p>
    <w:p w:rsidR="00995F5C" w:rsidRPr="00995F5C" w:rsidRDefault="00995F5C" w:rsidP="008F2F44">
      <w:pPr>
        <w:pStyle w:val="NoSpacing"/>
        <w:rPr>
          <w:sz w:val="24"/>
          <w:szCs w:val="24"/>
        </w:rPr>
      </w:pPr>
      <w:r w:rsidRPr="00995F5C">
        <w:rPr>
          <w:sz w:val="24"/>
          <w:szCs w:val="24"/>
        </w:rPr>
        <w:t>Zoom:</w:t>
      </w:r>
      <w:r w:rsidRPr="00995F5C">
        <w:rPr>
          <w:sz w:val="24"/>
          <w:szCs w:val="24"/>
        </w:rPr>
        <w:tab/>
      </w:r>
      <w:r w:rsidRPr="00995F5C">
        <w:rPr>
          <w:sz w:val="24"/>
          <w:szCs w:val="24"/>
        </w:rPr>
        <w:tab/>
      </w:r>
      <w:r w:rsidRPr="00995F5C">
        <w:rPr>
          <w:sz w:val="24"/>
          <w:szCs w:val="24"/>
        </w:rPr>
        <w:tab/>
        <w:t>Glenna Shelby</w:t>
      </w:r>
    </w:p>
    <w:p w:rsidR="009200C9" w:rsidRPr="00F05B8A" w:rsidRDefault="00995F5C" w:rsidP="008F2F44">
      <w:pPr>
        <w:pStyle w:val="NoSpacing"/>
        <w:rPr>
          <w:color w:val="FF0000"/>
          <w:sz w:val="24"/>
          <w:szCs w:val="24"/>
        </w:rPr>
      </w:pPr>
      <w:r w:rsidRPr="00995F5C">
        <w:rPr>
          <w:sz w:val="24"/>
          <w:szCs w:val="24"/>
        </w:rPr>
        <w:t>Absent:</w:t>
      </w:r>
      <w:r w:rsidRPr="00995F5C">
        <w:rPr>
          <w:sz w:val="24"/>
          <w:szCs w:val="24"/>
        </w:rPr>
        <w:tab/>
      </w:r>
      <w:r w:rsidRPr="00995F5C">
        <w:rPr>
          <w:sz w:val="24"/>
          <w:szCs w:val="24"/>
        </w:rPr>
        <w:tab/>
        <w:t>Kathy Locke</w:t>
      </w:r>
      <w:r w:rsidR="00B01F22" w:rsidRPr="00995F5C">
        <w:rPr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:rsidR="00995F5C" w:rsidRDefault="00995F5C" w:rsidP="00147B34">
      <w:pPr>
        <w:pStyle w:val="NoSpacing"/>
        <w:rPr>
          <w:rFonts w:cstheme="minorHAnsi"/>
        </w:rPr>
      </w:pPr>
    </w:p>
    <w:p w:rsidR="001E2BCB" w:rsidRDefault="001E2BCB" w:rsidP="00147B34">
      <w:pPr>
        <w:pStyle w:val="NoSpacing"/>
        <w:rPr>
          <w:rFonts w:cstheme="minorHAnsi"/>
        </w:rPr>
      </w:pPr>
      <w:r w:rsidRPr="001E2BCB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995F5C">
        <w:rPr>
          <w:rFonts w:cstheme="minorHAnsi"/>
        </w:rPr>
        <w:t>Robertson</w:t>
      </w:r>
      <w:r w:rsidR="00736266" w:rsidRPr="00995F5C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of </w:t>
      </w:r>
      <w:r w:rsidR="00736266" w:rsidRPr="00995F5C">
        <w:rPr>
          <w:rFonts w:cstheme="minorHAnsi"/>
        </w:rPr>
        <w:t xml:space="preserve">February </w:t>
      </w:r>
      <w:r w:rsidR="00995F5C" w:rsidRPr="00995F5C">
        <w:rPr>
          <w:rFonts w:cstheme="minorHAnsi"/>
        </w:rPr>
        <w:t>24</w:t>
      </w:r>
      <w:r w:rsidR="00995F5C" w:rsidRPr="00995F5C">
        <w:rPr>
          <w:rFonts w:cstheme="minorHAnsi"/>
          <w:vertAlign w:val="superscript"/>
        </w:rPr>
        <w:t>th</w:t>
      </w:r>
      <w:r w:rsidR="00995F5C" w:rsidRPr="00995F5C">
        <w:rPr>
          <w:rFonts w:cstheme="minorHAnsi"/>
        </w:rPr>
        <w:t>,</w:t>
      </w:r>
      <w:r w:rsidR="0032044A" w:rsidRPr="00995F5C">
        <w:rPr>
          <w:rFonts w:cstheme="minorHAnsi"/>
        </w:rPr>
        <w:t xml:space="preserve"> </w:t>
      </w:r>
      <w:r w:rsidR="0032044A">
        <w:rPr>
          <w:rFonts w:cstheme="minorHAnsi"/>
        </w:rPr>
        <w:t>202</w:t>
      </w:r>
      <w:r w:rsidR="00ED3FA9">
        <w:rPr>
          <w:rFonts w:cstheme="minorHAnsi"/>
        </w:rPr>
        <w:t>6</w:t>
      </w:r>
      <w:bookmarkStart w:id="0" w:name="_GoBack"/>
      <w:bookmarkEnd w:id="0"/>
      <w:r w:rsidR="00736266">
        <w:rPr>
          <w:rFonts w:cstheme="minorHAnsi"/>
        </w:rPr>
        <w:t xml:space="preserve"> duly seconded by </w:t>
      </w:r>
      <w:r w:rsidR="00995F5C" w:rsidRPr="00995F5C">
        <w:rPr>
          <w:rFonts w:cstheme="minorHAnsi"/>
        </w:rPr>
        <w:t>Breese</w:t>
      </w:r>
      <w:r w:rsidR="00736266">
        <w:rPr>
          <w:rFonts w:cstheme="minorHAnsi"/>
        </w:rPr>
        <w:t>.</w:t>
      </w:r>
    </w:p>
    <w:p w:rsidR="00F64FC6" w:rsidRPr="0061241D" w:rsidRDefault="00F64FC6" w:rsidP="00147B34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:rsidR="00E64DE2" w:rsidRPr="00F05B8A" w:rsidRDefault="004341CF" w:rsidP="00147B34">
      <w:pPr>
        <w:pStyle w:val="NoSpacing"/>
        <w:rPr>
          <w:rFonts w:cstheme="minorHAnsi"/>
          <w:color w:val="FF0000"/>
        </w:rPr>
      </w:pP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</w:p>
    <w:p w:rsidR="009463E9" w:rsidRDefault="00310188" w:rsidP="00147B34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:rsidR="001E2BCB" w:rsidRDefault="00995F5C" w:rsidP="00147B34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 xml:space="preserve">Deputy </w:t>
      </w:r>
      <w:r w:rsidR="005036EF"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="005036EF" w:rsidRPr="001E2BCB">
        <w:rPr>
          <w:rFonts w:cstheme="minorHAnsi"/>
        </w:rPr>
        <w:t xml:space="preserve">Treasurer </w:t>
      </w:r>
      <w:r>
        <w:rPr>
          <w:rFonts w:cstheme="minorHAnsi"/>
        </w:rPr>
        <w:t>Penny Lawyer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Claims Docket as submitted. </w:t>
      </w:r>
      <w:r w:rsidR="00B7699D" w:rsidRPr="00995F5C">
        <w:rPr>
          <w:rFonts w:cstheme="minorHAnsi"/>
        </w:rPr>
        <w:t>Breese</w:t>
      </w:r>
      <w:r w:rsidR="0005710E" w:rsidRPr="00995F5C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>
        <w:rPr>
          <w:rFonts w:cstheme="minorHAnsi"/>
        </w:rPr>
        <w:t>Robertson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:rsidR="009912C0" w:rsidRPr="005868A9" w:rsidRDefault="009912C0" w:rsidP="00147B34">
      <w:pPr>
        <w:pStyle w:val="NoSpacing"/>
        <w:rPr>
          <w:rFonts w:ascii="Viner Hand ITC" w:hAnsi="Viner Hand ITC" w:cstheme="minorHAnsi"/>
          <w:sz w:val="16"/>
          <w:szCs w:val="16"/>
        </w:rPr>
      </w:pPr>
    </w:p>
    <w:p w:rsidR="00DB10A3" w:rsidRDefault="00995F5C" w:rsidP="00147B34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 xml:space="preserve">Deputy </w:t>
      </w:r>
      <w:r w:rsidR="001E2BCB" w:rsidRPr="00116FE1">
        <w:rPr>
          <w:rFonts w:cstheme="minorHAnsi"/>
        </w:rPr>
        <w:t>Clerk-Treasure</w:t>
      </w:r>
      <w:r w:rsidR="00732B02">
        <w:rPr>
          <w:rFonts w:cstheme="minorHAnsi"/>
        </w:rPr>
        <w:t xml:space="preserve">r </w:t>
      </w:r>
      <w:r>
        <w:rPr>
          <w:rFonts w:cstheme="minorHAnsi"/>
        </w:rPr>
        <w:t>Penny Lawyer</w:t>
      </w:r>
      <w:r w:rsidR="00732B02">
        <w:rPr>
          <w:rFonts w:cstheme="minorHAnsi"/>
        </w:rPr>
        <w:t xml:space="preserve"> </w:t>
      </w:r>
      <w:r w:rsidR="0032044A">
        <w:rPr>
          <w:rFonts w:cstheme="minorHAnsi"/>
        </w:rPr>
        <w:t>requested approval</w:t>
      </w:r>
      <w:r w:rsidR="00DB10A3">
        <w:rPr>
          <w:rFonts w:cstheme="minorHAnsi"/>
        </w:rPr>
        <w:t xml:space="preserve"> of the </w:t>
      </w:r>
      <w:r w:rsidR="00DB10A3" w:rsidRPr="00995F5C">
        <w:rPr>
          <w:rFonts w:cstheme="minorHAnsi"/>
        </w:rPr>
        <w:t xml:space="preserve">February </w:t>
      </w:r>
      <w:r>
        <w:rPr>
          <w:rFonts w:cstheme="minorHAnsi"/>
        </w:rPr>
        <w:t xml:space="preserve">2026 </w:t>
      </w:r>
      <w:r w:rsidR="00DB10A3">
        <w:rPr>
          <w:rFonts w:cstheme="minorHAnsi"/>
        </w:rPr>
        <w:t>Payroll Allowance Docket as submitted</w:t>
      </w:r>
      <w:r w:rsidR="00D32AC6">
        <w:rPr>
          <w:rFonts w:cstheme="minorHAnsi"/>
        </w:rPr>
        <w:t>.</w:t>
      </w:r>
      <w:r w:rsidR="001E2BCB" w:rsidRPr="00116FE1">
        <w:rPr>
          <w:rFonts w:eastAsia="Times New Roman"/>
        </w:rPr>
        <w:t xml:space="preserve"> </w:t>
      </w:r>
      <w:r w:rsidR="00DB10A3" w:rsidRPr="00995F5C">
        <w:rPr>
          <w:rFonts w:cstheme="minorHAnsi"/>
        </w:rPr>
        <w:t xml:space="preserve">Breese </w:t>
      </w:r>
      <w:r w:rsidR="00DB10A3" w:rsidRPr="001E2BCB">
        <w:rPr>
          <w:rFonts w:cstheme="minorHAnsi"/>
        </w:rPr>
        <w:t xml:space="preserve">moved to approve, duly seconded by </w:t>
      </w:r>
      <w:r w:rsidR="00DB10A3" w:rsidRPr="00995F5C">
        <w:rPr>
          <w:rFonts w:cstheme="minorHAnsi"/>
        </w:rPr>
        <w:t>Shelby</w:t>
      </w:r>
      <w:r w:rsidR="00DB10A3" w:rsidRPr="001E2BCB">
        <w:rPr>
          <w:rFonts w:cstheme="minorHAnsi"/>
        </w:rPr>
        <w:t xml:space="preserve">. Motion carried </w:t>
      </w:r>
      <w:r w:rsidR="00DB10A3" w:rsidRPr="001E2BCB">
        <w:rPr>
          <w:rFonts w:ascii="Viner Hand ITC" w:hAnsi="Viner Hand ITC" w:cstheme="minorHAnsi"/>
        </w:rPr>
        <w:t>viva voce.</w:t>
      </w:r>
    </w:p>
    <w:p w:rsidR="0094382F" w:rsidRDefault="0094382F" w:rsidP="00147B34">
      <w:pPr>
        <w:pStyle w:val="NoSpacing"/>
        <w:rPr>
          <w:rFonts w:cstheme="minorHAnsi"/>
        </w:rPr>
      </w:pPr>
    </w:p>
    <w:p w:rsidR="00A355A3" w:rsidRDefault="00995F5C" w:rsidP="00147B34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 xml:space="preserve">Deputy </w:t>
      </w:r>
      <w:r w:rsidR="00A355A3" w:rsidRPr="00116FE1">
        <w:rPr>
          <w:rFonts w:cstheme="minorHAnsi"/>
        </w:rPr>
        <w:t>Clerk-Treasure</w:t>
      </w:r>
      <w:r w:rsidR="00A355A3">
        <w:rPr>
          <w:rFonts w:cstheme="minorHAnsi"/>
        </w:rPr>
        <w:t xml:space="preserve">r </w:t>
      </w:r>
      <w:r>
        <w:rPr>
          <w:rFonts w:cstheme="minorHAnsi"/>
        </w:rPr>
        <w:t>Penny Lawyer</w:t>
      </w:r>
      <w:r w:rsidR="00A355A3">
        <w:rPr>
          <w:rFonts w:cstheme="minorHAnsi"/>
        </w:rPr>
        <w:t xml:space="preserve"> requested approval of the</w:t>
      </w:r>
      <w:r w:rsidR="001A0659">
        <w:rPr>
          <w:rFonts w:cstheme="minorHAnsi"/>
        </w:rPr>
        <w:t xml:space="preserve"> conflict-of-interest form as submitted</w:t>
      </w:r>
      <w:r w:rsidR="00A355A3">
        <w:rPr>
          <w:rFonts w:cstheme="minorHAnsi"/>
        </w:rPr>
        <w:t xml:space="preserve">. </w:t>
      </w:r>
      <w:r w:rsidR="001A0659">
        <w:rPr>
          <w:rFonts w:cstheme="minorHAnsi"/>
        </w:rPr>
        <w:t>Robertson</w:t>
      </w:r>
      <w:r w:rsidR="00A355A3" w:rsidRPr="00B57184">
        <w:rPr>
          <w:rFonts w:cstheme="minorHAnsi"/>
        </w:rPr>
        <w:t xml:space="preserve"> </w:t>
      </w:r>
      <w:r w:rsidR="00A355A3">
        <w:rPr>
          <w:rFonts w:cstheme="minorHAnsi"/>
        </w:rPr>
        <w:t xml:space="preserve">moved to approve, duly seconded by </w:t>
      </w:r>
      <w:r w:rsidR="001A0659">
        <w:rPr>
          <w:rFonts w:cstheme="minorHAnsi"/>
        </w:rPr>
        <w:t>Breese</w:t>
      </w:r>
      <w:r w:rsidR="00A355A3">
        <w:rPr>
          <w:rFonts w:cstheme="minorHAnsi"/>
        </w:rPr>
        <w:t xml:space="preserve">. </w:t>
      </w:r>
      <w:r w:rsidR="00A355A3" w:rsidRPr="001E2BCB">
        <w:rPr>
          <w:rFonts w:cstheme="minorHAnsi"/>
        </w:rPr>
        <w:t xml:space="preserve">Motion carried </w:t>
      </w:r>
      <w:r w:rsidR="00A355A3" w:rsidRPr="001E2BCB">
        <w:rPr>
          <w:rFonts w:ascii="Viner Hand ITC" w:hAnsi="Viner Hand ITC" w:cstheme="minorHAnsi"/>
        </w:rPr>
        <w:t>viva voce.</w:t>
      </w:r>
    </w:p>
    <w:p w:rsidR="00732B02" w:rsidRDefault="00732B02" w:rsidP="00147B34">
      <w:pPr>
        <w:pStyle w:val="NoSpacing"/>
        <w:rPr>
          <w:rFonts w:eastAsia="Times New Roman"/>
        </w:rPr>
      </w:pPr>
    </w:p>
    <w:p w:rsidR="00DF2448" w:rsidRDefault="00C74A8F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CITY ATTORNEY</w:t>
      </w:r>
      <w:r w:rsidR="00612666">
        <w:rPr>
          <w:rFonts w:cstheme="minorHAnsi"/>
          <w:b/>
        </w:rPr>
        <w:t>:</w:t>
      </w:r>
    </w:p>
    <w:p w:rsidR="00806744" w:rsidRDefault="00C74A8F" w:rsidP="00147B34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Gregg Morelock</w:t>
      </w:r>
      <w:r w:rsidR="00B313FA" w:rsidRPr="00787CC5">
        <w:rPr>
          <w:rFonts w:cstheme="minorHAnsi"/>
        </w:rPr>
        <w:t xml:space="preserve"> </w:t>
      </w:r>
      <w:r w:rsidR="00CB25C3">
        <w:rPr>
          <w:rFonts w:cstheme="minorHAnsi"/>
        </w:rPr>
        <w:t xml:space="preserve">requested </w:t>
      </w:r>
      <w:r w:rsidR="00FB032B">
        <w:rPr>
          <w:rFonts w:cstheme="minorHAnsi"/>
        </w:rPr>
        <w:t>approval</w:t>
      </w:r>
      <w:r w:rsidR="00487865">
        <w:rPr>
          <w:rFonts w:cstheme="minorHAnsi"/>
        </w:rPr>
        <w:t xml:space="preserve"> of the Standard Terms of Engagement for Legal Services</w:t>
      </w:r>
      <w:r w:rsidR="00806EF6">
        <w:rPr>
          <w:rFonts w:cstheme="minorHAnsi"/>
        </w:rPr>
        <w:t xml:space="preserve"> </w:t>
      </w:r>
      <w:r w:rsidR="00487865">
        <w:rPr>
          <w:rFonts w:cstheme="minorHAnsi"/>
        </w:rPr>
        <w:t xml:space="preserve">with </w:t>
      </w:r>
      <w:r w:rsidR="00806EF6">
        <w:rPr>
          <w:rFonts w:cstheme="minorHAnsi"/>
        </w:rPr>
        <w:t>Barnes &amp; Thornburg</w:t>
      </w:r>
      <w:r w:rsidR="004069C0">
        <w:rPr>
          <w:rFonts w:cstheme="minorHAnsi"/>
        </w:rPr>
        <w:t xml:space="preserve"> to serve as bond co</w:t>
      </w:r>
      <w:r w:rsidR="00487865">
        <w:rPr>
          <w:rFonts w:cstheme="minorHAnsi"/>
        </w:rPr>
        <w:t>uncil for</w:t>
      </w:r>
      <w:r w:rsidR="004069C0">
        <w:rPr>
          <w:rFonts w:cstheme="minorHAnsi"/>
        </w:rPr>
        <w:t xml:space="preserve"> </w:t>
      </w:r>
      <w:r w:rsidR="00487865">
        <w:rPr>
          <w:rFonts w:cstheme="minorHAnsi"/>
        </w:rPr>
        <w:t xml:space="preserve">architect and engineering design fees for </w:t>
      </w:r>
      <w:r w:rsidR="004069C0">
        <w:rPr>
          <w:rFonts w:cstheme="minorHAnsi"/>
        </w:rPr>
        <w:t xml:space="preserve">a new </w:t>
      </w:r>
      <w:r w:rsidR="00487865">
        <w:rPr>
          <w:rFonts w:cstheme="minorHAnsi"/>
        </w:rPr>
        <w:t>Police Station</w:t>
      </w:r>
      <w:r>
        <w:rPr>
          <w:rFonts w:cstheme="minorHAnsi"/>
        </w:rPr>
        <w:t>.</w:t>
      </w:r>
      <w:r w:rsidR="008154D1">
        <w:rPr>
          <w:rFonts w:cstheme="minorHAnsi"/>
        </w:rPr>
        <w:t xml:space="preserve"> </w:t>
      </w:r>
      <w:r w:rsidR="00477DD3">
        <w:rPr>
          <w:rFonts w:cstheme="minorHAnsi"/>
        </w:rPr>
        <w:t>Robertson</w:t>
      </w:r>
      <w:r w:rsidR="00FB032B" w:rsidRPr="00477DD3">
        <w:rPr>
          <w:rFonts w:cstheme="minorHAnsi"/>
        </w:rPr>
        <w:t xml:space="preserve"> </w:t>
      </w:r>
      <w:r w:rsidR="00FB032B">
        <w:rPr>
          <w:rFonts w:cstheme="minorHAnsi"/>
        </w:rPr>
        <w:t xml:space="preserve">moved to approve, duly seconded by </w:t>
      </w:r>
      <w:r w:rsidR="00477DD3">
        <w:rPr>
          <w:rFonts w:cstheme="minorHAnsi"/>
        </w:rPr>
        <w:t>Breese</w:t>
      </w:r>
      <w:r w:rsidR="00FB032B">
        <w:rPr>
          <w:rFonts w:cstheme="minorHAnsi"/>
        </w:rPr>
        <w:t>.</w:t>
      </w:r>
      <w:r w:rsidR="00343A91">
        <w:rPr>
          <w:rFonts w:cstheme="minorHAnsi"/>
        </w:rPr>
        <w:t xml:space="preserve"> </w:t>
      </w:r>
      <w:r w:rsidR="00806744" w:rsidRPr="001E2BCB">
        <w:rPr>
          <w:rFonts w:cstheme="minorHAnsi"/>
        </w:rPr>
        <w:t xml:space="preserve">Motion carried </w:t>
      </w:r>
      <w:r w:rsidR="00806744" w:rsidRPr="001E2BCB">
        <w:rPr>
          <w:rFonts w:ascii="Viner Hand ITC" w:hAnsi="Viner Hand ITC" w:cstheme="minorHAnsi"/>
        </w:rPr>
        <w:t>viva voce.</w:t>
      </w:r>
    </w:p>
    <w:p w:rsidR="00995F5C" w:rsidRDefault="00995F5C" w:rsidP="00995F5C">
      <w:pPr>
        <w:pStyle w:val="NoSpacing"/>
        <w:rPr>
          <w:rFonts w:cstheme="minorHAnsi"/>
        </w:rPr>
      </w:pPr>
    </w:p>
    <w:p w:rsidR="00995F5C" w:rsidRDefault="00995F5C" w:rsidP="00995F5C">
      <w:pPr>
        <w:pStyle w:val="NoSpacing"/>
        <w:rPr>
          <w:rFonts w:ascii="Viner Hand ITC" w:hAnsi="Viner Hand ITC" w:cstheme="minorHAnsi"/>
        </w:rPr>
      </w:pPr>
      <w:r w:rsidRPr="000C7A45">
        <w:rPr>
          <w:rFonts w:cstheme="minorHAnsi"/>
        </w:rPr>
        <w:t xml:space="preserve">Gregg </w:t>
      </w:r>
      <w:r>
        <w:rPr>
          <w:rFonts w:cstheme="minorHAnsi"/>
        </w:rPr>
        <w:t>Morelock</w:t>
      </w:r>
      <w:r w:rsidRPr="00787CC5">
        <w:rPr>
          <w:rFonts w:cstheme="minorHAnsi"/>
        </w:rPr>
        <w:t xml:space="preserve"> </w:t>
      </w:r>
      <w:r>
        <w:rPr>
          <w:rFonts w:cstheme="minorHAnsi"/>
        </w:rPr>
        <w:t>requested approval</w:t>
      </w:r>
      <w:r w:rsidR="000C7A45">
        <w:rPr>
          <w:rFonts w:cstheme="minorHAnsi"/>
        </w:rPr>
        <w:t xml:space="preserve"> of </w:t>
      </w:r>
      <w:r w:rsidR="00BA5611">
        <w:rPr>
          <w:rFonts w:cstheme="minorHAnsi"/>
        </w:rPr>
        <w:t>the Encroachment Agreement</w:t>
      </w:r>
      <w:r w:rsidR="000C7A45">
        <w:rPr>
          <w:rFonts w:cstheme="minorHAnsi"/>
        </w:rPr>
        <w:t xml:space="preserve"> between the City of Greenfield and Greenfield Central Community School Corporation</w:t>
      </w:r>
      <w:r w:rsidR="002B4184">
        <w:rPr>
          <w:rFonts w:cstheme="minorHAnsi"/>
        </w:rPr>
        <w:t xml:space="preserve"> for the installation of a Hawk Signal infrastructure</w:t>
      </w:r>
      <w:r>
        <w:rPr>
          <w:rFonts w:cstheme="minorHAnsi"/>
        </w:rPr>
        <w:t xml:space="preserve">. </w:t>
      </w:r>
      <w:r w:rsidR="00477DD3">
        <w:rPr>
          <w:rFonts w:cstheme="minorHAnsi"/>
        </w:rPr>
        <w:t>Breese</w:t>
      </w:r>
      <w:r w:rsidRPr="00477DD3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477DD3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1E2BCB">
        <w:rPr>
          <w:rFonts w:cstheme="minorHAnsi"/>
        </w:rPr>
        <w:t xml:space="preserve">Motion carried </w:t>
      </w:r>
      <w:r w:rsidRPr="001E2BCB">
        <w:rPr>
          <w:rFonts w:ascii="Viner Hand ITC" w:hAnsi="Viner Hand ITC" w:cstheme="minorHAnsi"/>
        </w:rPr>
        <w:t>viva voce.</w:t>
      </w:r>
    </w:p>
    <w:p w:rsidR="00343A91" w:rsidRDefault="00343A91" w:rsidP="00147B34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</w:t>
      </w:r>
    </w:p>
    <w:p w:rsidR="00477DD3" w:rsidRDefault="00477DD3" w:rsidP="00477D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:rsidR="00477DD3" w:rsidRDefault="00BA5611" w:rsidP="00477D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 xml:space="preserve">Tim Boyk requested approval to seek quotes for the </w:t>
      </w:r>
      <w:r w:rsidR="00916130">
        <w:rPr>
          <w:rFonts w:cstheme="minorHAnsi"/>
        </w:rPr>
        <w:t xml:space="preserve">maintenance of the </w:t>
      </w:r>
      <w:r>
        <w:rPr>
          <w:rFonts w:cstheme="minorHAnsi"/>
        </w:rPr>
        <w:t>SR 9 median</w:t>
      </w:r>
      <w:r w:rsidR="00916130">
        <w:rPr>
          <w:rFonts w:cstheme="minorHAnsi"/>
        </w:rPr>
        <w:t>s and the mulch beds</w:t>
      </w:r>
      <w:r>
        <w:rPr>
          <w:rFonts w:cstheme="minorHAnsi"/>
        </w:rPr>
        <w:t xml:space="preserve"> downtown</w:t>
      </w:r>
      <w:r w:rsidR="00916130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477DD3">
        <w:rPr>
          <w:rFonts w:eastAsia="Times New Roman"/>
        </w:rPr>
        <w:t>Robertson</w:t>
      </w:r>
      <w:r w:rsidR="00477DD3" w:rsidRPr="00477DD3">
        <w:rPr>
          <w:rFonts w:eastAsia="Times New Roman"/>
        </w:rPr>
        <w:t xml:space="preserve"> </w:t>
      </w:r>
      <w:r w:rsidR="00477DD3">
        <w:rPr>
          <w:rFonts w:eastAsia="Times New Roman"/>
          <w:color w:val="000000"/>
        </w:rPr>
        <w:t xml:space="preserve">moved to approve, duly seconded by </w:t>
      </w:r>
      <w:r w:rsidR="00477DD3" w:rsidRPr="00477DD3">
        <w:rPr>
          <w:rFonts w:eastAsia="Times New Roman"/>
        </w:rPr>
        <w:t>Shelby</w:t>
      </w:r>
      <w:r w:rsidR="00477DD3">
        <w:rPr>
          <w:rFonts w:eastAsia="Times New Roman"/>
          <w:color w:val="000000"/>
        </w:rPr>
        <w:t xml:space="preserve">. </w:t>
      </w:r>
      <w:r w:rsidR="00477DD3" w:rsidRPr="004555F3">
        <w:rPr>
          <w:rFonts w:cstheme="minorHAnsi"/>
        </w:rPr>
        <w:t xml:space="preserve">Motion carried </w:t>
      </w:r>
      <w:r w:rsidR="00477DD3" w:rsidRPr="004555F3">
        <w:rPr>
          <w:rFonts w:ascii="Viner Hand ITC" w:hAnsi="Viner Hand ITC" w:cstheme="minorHAnsi"/>
        </w:rPr>
        <w:t xml:space="preserve">viva voce.     </w:t>
      </w:r>
    </w:p>
    <w:p w:rsidR="00477DD3" w:rsidRPr="00123C30" w:rsidRDefault="00477DD3" w:rsidP="00477DD3">
      <w:pPr>
        <w:pStyle w:val="NoSpacing"/>
        <w:rPr>
          <w:rFonts w:cstheme="minorHAnsi"/>
        </w:rPr>
      </w:pPr>
    </w:p>
    <w:p w:rsidR="00477DD3" w:rsidRDefault="00BA5611" w:rsidP="00477D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Tim Boyk</w:t>
      </w:r>
      <w:r w:rsidR="00477DD3" w:rsidRPr="00123C30">
        <w:rPr>
          <w:rFonts w:cstheme="minorHAnsi"/>
        </w:rPr>
        <w:t xml:space="preserve"> requested approval</w:t>
      </w:r>
      <w:r>
        <w:rPr>
          <w:rFonts w:cstheme="minorHAnsi"/>
        </w:rPr>
        <w:t xml:space="preserve"> to seek quotes for stone material bids</w:t>
      </w:r>
      <w:r w:rsidR="00477DD3" w:rsidRPr="00123C30">
        <w:rPr>
          <w:rFonts w:cstheme="minorHAnsi"/>
        </w:rPr>
        <w:t>.</w:t>
      </w:r>
      <w:r w:rsidR="00477DD3" w:rsidRPr="00123C30">
        <w:rPr>
          <w:rFonts w:eastAsia="Times New Roman"/>
          <w:color w:val="000000"/>
        </w:rPr>
        <w:t xml:space="preserve"> </w:t>
      </w:r>
      <w:r w:rsidR="00477DD3">
        <w:rPr>
          <w:rFonts w:eastAsia="Times New Roman"/>
        </w:rPr>
        <w:t>Breese</w:t>
      </w:r>
      <w:r w:rsidR="00477DD3" w:rsidRPr="00477DD3">
        <w:rPr>
          <w:rFonts w:eastAsia="Times New Roman"/>
        </w:rPr>
        <w:t xml:space="preserve"> </w:t>
      </w:r>
      <w:r w:rsidR="00477DD3">
        <w:rPr>
          <w:rFonts w:eastAsia="Times New Roman"/>
          <w:color w:val="000000"/>
        </w:rPr>
        <w:t xml:space="preserve">moved to approve, duly seconded by </w:t>
      </w:r>
      <w:r w:rsidR="00477DD3">
        <w:rPr>
          <w:rFonts w:eastAsia="Times New Roman"/>
        </w:rPr>
        <w:t>Robertson</w:t>
      </w:r>
      <w:r w:rsidR="00477DD3">
        <w:rPr>
          <w:rFonts w:eastAsia="Times New Roman"/>
          <w:color w:val="000000"/>
        </w:rPr>
        <w:t xml:space="preserve">. </w:t>
      </w:r>
      <w:r w:rsidR="00477DD3" w:rsidRPr="004555F3">
        <w:rPr>
          <w:rFonts w:cstheme="minorHAnsi"/>
        </w:rPr>
        <w:t xml:space="preserve">Motion carried </w:t>
      </w:r>
      <w:r w:rsidR="00477DD3" w:rsidRPr="004555F3">
        <w:rPr>
          <w:rFonts w:ascii="Viner Hand ITC" w:hAnsi="Viner Hand ITC" w:cstheme="minorHAnsi"/>
        </w:rPr>
        <w:t xml:space="preserve">viva voce.     </w:t>
      </w:r>
    </w:p>
    <w:p w:rsidR="00477DD3" w:rsidRPr="00123C30" w:rsidRDefault="00477DD3" w:rsidP="00477DD3">
      <w:pPr>
        <w:pStyle w:val="NoSpacing"/>
        <w:rPr>
          <w:rFonts w:cstheme="minorHAnsi"/>
          <w:color w:val="FF0000"/>
        </w:rPr>
      </w:pPr>
    </w:p>
    <w:p w:rsidR="00477DD3" w:rsidRDefault="00477DD3" w:rsidP="00477DD3">
      <w:pPr>
        <w:spacing w:after="0" w:line="240" w:lineRule="auto"/>
        <w:rPr>
          <w:rFonts w:cstheme="minorHAnsi"/>
        </w:rPr>
      </w:pPr>
      <w:r>
        <w:rPr>
          <w:rFonts w:cstheme="minorHAnsi"/>
        </w:rPr>
        <w:t>Tyler Rankins requested approval of the Certificate of Burial Rights which were in circulation.</w:t>
      </w:r>
    </w:p>
    <w:p w:rsidR="00995F5C" w:rsidRDefault="00995F5C" w:rsidP="00147B34">
      <w:pPr>
        <w:pStyle w:val="NoSpacing"/>
        <w:rPr>
          <w:rFonts w:cstheme="minorHAnsi"/>
          <w:b/>
        </w:rPr>
      </w:pPr>
    </w:p>
    <w:p w:rsidR="008D06CB" w:rsidRDefault="00C74A8F" w:rsidP="00147B34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POLICE</w:t>
      </w:r>
      <w:r w:rsidR="006C64FE">
        <w:rPr>
          <w:rFonts w:cstheme="minorHAnsi"/>
          <w:b/>
        </w:rPr>
        <w:t xml:space="preserve"> </w:t>
      </w:r>
      <w:r w:rsidR="008D06CB" w:rsidRPr="00603055">
        <w:rPr>
          <w:rFonts w:cstheme="minorHAnsi"/>
          <w:b/>
        </w:rPr>
        <w:t>DEPARTMENT:</w:t>
      </w:r>
    </w:p>
    <w:p w:rsidR="00BD3670" w:rsidRPr="00F66350" w:rsidRDefault="00C74A8F" w:rsidP="00147B34">
      <w:pPr>
        <w:rPr>
          <w:rFonts w:ascii="Arial" w:hAnsi="Arial" w:cs="Arial"/>
          <w:szCs w:val="24"/>
        </w:rPr>
      </w:pPr>
      <w:r>
        <w:rPr>
          <w:rFonts w:cstheme="minorHAnsi"/>
        </w:rPr>
        <w:t>Chief Brian Hartman requested approval</w:t>
      </w:r>
      <w:r w:rsidR="00ED6B55">
        <w:rPr>
          <w:rFonts w:cstheme="minorHAnsi"/>
        </w:rPr>
        <w:t xml:space="preserve"> to move forward with the c</w:t>
      </w:r>
      <w:r w:rsidR="00E200D0">
        <w:rPr>
          <w:rFonts w:cstheme="minorHAnsi"/>
        </w:rPr>
        <w:t>ontract with American Structurep</w:t>
      </w:r>
      <w:r w:rsidR="00ED6B55">
        <w:rPr>
          <w:rFonts w:cstheme="minorHAnsi"/>
        </w:rPr>
        <w:t>oint</w:t>
      </w:r>
      <w:r w:rsidR="00E200D0">
        <w:rPr>
          <w:rFonts w:cstheme="minorHAnsi"/>
        </w:rPr>
        <w:t>, Inc.</w:t>
      </w:r>
      <w:r w:rsidR="00ED6B55">
        <w:rPr>
          <w:rFonts w:cstheme="minorHAnsi"/>
        </w:rPr>
        <w:t xml:space="preserve"> that was approved at the October 28</w:t>
      </w:r>
      <w:r w:rsidR="00ED6B55" w:rsidRPr="00ED6B55">
        <w:rPr>
          <w:rFonts w:cstheme="minorHAnsi"/>
          <w:vertAlign w:val="superscript"/>
        </w:rPr>
        <w:t>th</w:t>
      </w:r>
      <w:r w:rsidR="000C7A45">
        <w:rPr>
          <w:rFonts w:cstheme="minorHAnsi"/>
        </w:rPr>
        <w:t>, 2025</w:t>
      </w:r>
      <w:r w:rsidR="00ED6B55">
        <w:rPr>
          <w:rFonts w:cstheme="minorHAnsi"/>
        </w:rPr>
        <w:t xml:space="preserve"> BOW meeting</w:t>
      </w:r>
      <w:r w:rsidR="002B4184">
        <w:rPr>
          <w:rFonts w:cstheme="minorHAnsi"/>
        </w:rPr>
        <w:t xml:space="preserve"> for architecture and design of a new police station</w:t>
      </w:r>
      <w:r w:rsidR="00ED6B55">
        <w:rPr>
          <w:rFonts w:cstheme="minorHAnsi"/>
        </w:rPr>
        <w:t>; with a not-to-exceed amount of $2,120,600.00</w:t>
      </w:r>
      <w:r>
        <w:rPr>
          <w:rFonts w:cstheme="minorHAnsi"/>
        </w:rPr>
        <w:t>.</w:t>
      </w:r>
      <w:r w:rsidR="00ED6B55">
        <w:rPr>
          <w:rFonts w:cstheme="minorHAnsi"/>
        </w:rPr>
        <w:t xml:space="preserve"> </w:t>
      </w:r>
      <w:r w:rsidR="00E404E7">
        <w:rPr>
          <w:rFonts w:cstheme="minorHAnsi"/>
        </w:rPr>
        <w:t>This</w:t>
      </w:r>
      <w:r w:rsidR="00ED6B55">
        <w:rPr>
          <w:rFonts w:cstheme="minorHAnsi"/>
        </w:rPr>
        <w:t xml:space="preserve"> approval</w:t>
      </w:r>
      <w:r w:rsidR="00E404E7">
        <w:rPr>
          <w:rFonts w:cstheme="minorHAnsi"/>
        </w:rPr>
        <w:t xml:space="preserve"> is contingent upon the approval of the fund</w:t>
      </w:r>
      <w:r w:rsidR="002B4184">
        <w:rPr>
          <w:rFonts w:cstheme="minorHAnsi"/>
        </w:rPr>
        <w:t>s by the City Council</w:t>
      </w:r>
      <w:r w:rsidR="00E404E7">
        <w:rPr>
          <w:rFonts w:cstheme="minorHAnsi"/>
        </w:rPr>
        <w:t xml:space="preserve">. </w:t>
      </w:r>
      <w:r w:rsidR="000C7A45">
        <w:rPr>
          <w:rFonts w:cstheme="minorHAnsi"/>
        </w:rPr>
        <w:t xml:space="preserve">Funds </w:t>
      </w:r>
      <w:r w:rsidR="005C42E5">
        <w:rPr>
          <w:rFonts w:cstheme="minorHAnsi"/>
        </w:rPr>
        <w:t>will be paid</w:t>
      </w:r>
      <w:r w:rsidR="002B4184">
        <w:rPr>
          <w:rFonts w:cstheme="minorHAnsi"/>
        </w:rPr>
        <w:t xml:space="preserve"> out of the </w:t>
      </w:r>
      <w:r w:rsidR="00DB1853">
        <w:rPr>
          <w:rFonts w:cstheme="minorHAnsi"/>
        </w:rPr>
        <w:t>Public Safety LOIT fund.</w:t>
      </w:r>
      <w:r w:rsidR="00E404E7">
        <w:rPr>
          <w:rFonts w:cstheme="minorHAnsi"/>
        </w:rPr>
        <w:t xml:space="preserve"> </w:t>
      </w:r>
      <w:r w:rsidR="00477DD3">
        <w:rPr>
          <w:rFonts w:cstheme="minorHAnsi"/>
        </w:rPr>
        <w:t>Robertson</w:t>
      </w:r>
      <w:r w:rsidRPr="00477DD3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477DD3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C74A8F" w:rsidRPr="00F66350" w:rsidRDefault="00C74A8F" w:rsidP="00147B34">
      <w:pPr>
        <w:rPr>
          <w:rFonts w:ascii="Arial" w:hAnsi="Arial" w:cs="Arial"/>
          <w:szCs w:val="24"/>
        </w:rPr>
      </w:pPr>
      <w:r>
        <w:rPr>
          <w:rFonts w:cstheme="minorHAnsi"/>
        </w:rPr>
        <w:t>Chief Brian Hartman requested approval</w:t>
      </w:r>
      <w:r w:rsidR="0047535C">
        <w:rPr>
          <w:rFonts w:cstheme="minorHAnsi"/>
        </w:rPr>
        <w:t xml:space="preserve"> of the internal position change of Officer Josh Bustin</w:t>
      </w:r>
      <w:r w:rsidR="005C42E5">
        <w:rPr>
          <w:rFonts w:cstheme="minorHAnsi"/>
        </w:rPr>
        <w:t xml:space="preserve"> to Detective with a bi-weekly amount of $3,028.7</w:t>
      </w:r>
      <w:r w:rsidR="009208BC">
        <w:rPr>
          <w:rFonts w:cstheme="minorHAnsi"/>
        </w:rPr>
        <w:t>4</w:t>
      </w:r>
      <w:r w:rsidR="005C42E5">
        <w:rPr>
          <w:rFonts w:cstheme="minorHAnsi"/>
        </w:rPr>
        <w:t>, effective March 14</w:t>
      </w:r>
      <w:r w:rsidR="005C42E5" w:rsidRPr="005C42E5">
        <w:rPr>
          <w:rFonts w:cstheme="minorHAnsi"/>
          <w:vertAlign w:val="superscript"/>
        </w:rPr>
        <w:t>th</w:t>
      </w:r>
      <w:r w:rsidR="005C42E5">
        <w:rPr>
          <w:rFonts w:cstheme="minorHAnsi"/>
        </w:rPr>
        <w:t>; and would be eligible</w:t>
      </w:r>
      <w:r w:rsidR="009208BC">
        <w:rPr>
          <w:rFonts w:cstheme="minorHAnsi"/>
        </w:rPr>
        <w:t xml:space="preserve"> for on call pay</w:t>
      </w:r>
      <w:r>
        <w:rPr>
          <w:rFonts w:cstheme="minorHAnsi"/>
        </w:rPr>
        <w:t>.</w:t>
      </w:r>
      <w:r w:rsidRPr="00C74A8F">
        <w:rPr>
          <w:rFonts w:cstheme="minorHAnsi"/>
        </w:rPr>
        <w:t xml:space="preserve"> </w:t>
      </w:r>
      <w:r w:rsidR="00477DD3">
        <w:rPr>
          <w:rFonts w:cstheme="minorHAnsi"/>
        </w:rPr>
        <w:t>Breese</w:t>
      </w:r>
      <w:r w:rsidRPr="00477DD3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Pr="00477DD3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C74A8F" w:rsidRPr="00F66350" w:rsidRDefault="00C74A8F" w:rsidP="00147B34">
      <w:pPr>
        <w:rPr>
          <w:rFonts w:ascii="Arial" w:hAnsi="Arial" w:cs="Arial"/>
          <w:szCs w:val="24"/>
        </w:rPr>
      </w:pPr>
      <w:r>
        <w:rPr>
          <w:rFonts w:cstheme="minorHAnsi"/>
        </w:rPr>
        <w:t>Chief Brian Hartman requested approval</w:t>
      </w:r>
      <w:r w:rsidR="007E7E84">
        <w:rPr>
          <w:rFonts w:cstheme="minorHAnsi"/>
        </w:rPr>
        <w:t xml:space="preserve"> to hold a Public Hearing on March 25</w:t>
      </w:r>
      <w:r w:rsidR="007E7E84" w:rsidRPr="007E7E84">
        <w:rPr>
          <w:rFonts w:cstheme="minorHAnsi"/>
          <w:vertAlign w:val="superscript"/>
        </w:rPr>
        <w:t>th</w:t>
      </w:r>
      <w:r w:rsidR="007E7E84">
        <w:rPr>
          <w:rFonts w:cstheme="minorHAnsi"/>
        </w:rPr>
        <w:t xml:space="preserve"> at 10:00 for selecting and recommending a </w:t>
      </w:r>
      <w:r w:rsidR="00C64292">
        <w:rPr>
          <w:rFonts w:cstheme="minorHAnsi"/>
        </w:rPr>
        <w:t>contractor for building a new Police Station.</w:t>
      </w:r>
      <w:r w:rsidRPr="00C74A8F">
        <w:rPr>
          <w:rFonts w:cstheme="minorHAnsi"/>
        </w:rPr>
        <w:t xml:space="preserve"> </w:t>
      </w:r>
      <w:r w:rsidR="00477DD3">
        <w:rPr>
          <w:rFonts w:cstheme="minorHAnsi"/>
        </w:rPr>
        <w:t>Breese</w:t>
      </w:r>
      <w:r w:rsidRPr="00477DD3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477DD3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C74A8F" w:rsidRPr="00F66350" w:rsidRDefault="00C74A8F" w:rsidP="00147B34">
      <w:pPr>
        <w:rPr>
          <w:rFonts w:ascii="Arial" w:hAnsi="Arial" w:cs="Arial"/>
          <w:szCs w:val="24"/>
        </w:rPr>
      </w:pPr>
      <w:r>
        <w:rPr>
          <w:rFonts w:cstheme="minorHAnsi"/>
        </w:rPr>
        <w:lastRenderedPageBreak/>
        <w:t>Chief Brian Hartman requested approval</w:t>
      </w:r>
      <w:r w:rsidR="005750DB">
        <w:rPr>
          <w:rFonts w:cstheme="minorHAnsi"/>
        </w:rPr>
        <w:t xml:space="preserve"> of the Memorandum of Understanding between the Greenfield Police Department and the Greenfield-Central Police Department</w:t>
      </w:r>
      <w:r>
        <w:rPr>
          <w:rFonts w:cstheme="minorHAnsi"/>
        </w:rPr>
        <w:t>.</w:t>
      </w:r>
      <w:r w:rsidRPr="00C74A8F">
        <w:rPr>
          <w:rFonts w:cstheme="minorHAnsi"/>
        </w:rPr>
        <w:t xml:space="preserve"> </w:t>
      </w:r>
      <w:r w:rsidR="00477DD3">
        <w:rPr>
          <w:rFonts w:cstheme="minorHAnsi"/>
        </w:rPr>
        <w:t>Shelby</w:t>
      </w:r>
      <w:r w:rsidRPr="00477DD3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477DD3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477DD3" w:rsidRDefault="00477DD3" w:rsidP="00477D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WASTE WATER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A156A9" w:rsidRDefault="00A156A9" w:rsidP="00A156A9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Nicholas Dezelan</w:t>
      </w:r>
      <w:r w:rsidRPr="006A7466">
        <w:rPr>
          <w:rFonts w:cstheme="minorHAnsi"/>
        </w:rPr>
        <w:t xml:space="preserve"> requested approval</w:t>
      </w:r>
      <w:r>
        <w:rPr>
          <w:rFonts w:cstheme="minorHAnsi"/>
        </w:rPr>
        <w:t xml:space="preserve"> of the recommendation from Commonwealth Engineers, Inc. for the Partial Payment #</w:t>
      </w:r>
      <w:r w:rsidRPr="00A156A9">
        <w:rPr>
          <w:rFonts w:cstheme="minorHAnsi"/>
        </w:rPr>
        <w:t>38</w:t>
      </w:r>
      <w:r>
        <w:rPr>
          <w:rFonts w:cstheme="minorHAnsi"/>
        </w:rPr>
        <w:t xml:space="preserve"> to F.A. Wilhelm Construction for the Waste Water Treatment Plant Improvements Project in the amount of $</w:t>
      </w:r>
      <w:r w:rsidR="002212BB" w:rsidRPr="002212BB">
        <w:rPr>
          <w:rFonts w:cstheme="minorHAnsi"/>
        </w:rPr>
        <w:t>86,548.00</w:t>
      </w:r>
      <w:r w:rsidR="00275F6C">
        <w:rPr>
          <w:rFonts w:cstheme="minorHAnsi"/>
        </w:rPr>
        <w:t xml:space="preserve">; to be paid </w:t>
      </w:r>
      <w:r w:rsidR="002212BB" w:rsidRPr="002212BB">
        <w:rPr>
          <w:rFonts w:cstheme="minorHAnsi"/>
        </w:rPr>
        <w:t>from the</w:t>
      </w:r>
      <w:r w:rsidR="00275F6C">
        <w:rPr>
          <w:rFonts w:cstheme="minorHAnsi"/>
        </w:rPr>
        <w:t xml:space="preserve"> project</w:t>
      </w:r>
      <w:r w:rsidRPr="002212BB">
        <w:rPr>
          <w:rFonts w:cstheme="minorHAnsi"/>
        </w:rPr>
        <w:t xml:space="preserve"> </w:t>
      </w:r>
      <w:r>
        <w:rPr>
          <w:rFonts w:cstheme="minorHAnsi"/>
        </w:rPr>
        <w:t xml:space="preserve">retainage </w:t>
      </w:r>
      <w:r w:rsidR="00275F6C">
        <w:rPr>
          <w:rFonts w:cstheme="minorHAnsi"/>
        </w:rPr>
        <w:t>escrow account.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Breese</w:t>
      </w:r>
      <w:r w:rsidRPr="00A156A9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477DD3" w:rsidRDefault="00477DD3" w:rsidP="00477DD3">
      <w:pPr>
        <w:pStyle w:val="NoSpacing"/>
        <w:rPr>
          <w:rFonts w:cstheme="minorHAnsi"/>
          <w:b/>
          <w:color w:val="FF0000"/>
        </w:rPr>
      </w:pPr>
    </w:p>
    <w:p w:rsidR="00477DD3" w:rsidRPr="000B5224" w:rsidRDefault="00477DD3" w:rsidP="00477DD3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D94772">
        <w:rPr>
          <w:rFonts w:cstheme="minorHAnsi"/>
        </w:rPr>
        <w:t xml:space="preserve"> </w:t>
      </w:r>
      <w:r w:rsidR="00351330">
        <w:rPr>
          <w:rFonts w:cstheme="minorHAnsi"/>
        </w:rPr>
        <w:t>to award all (3) three vendors for the disposal of bio-solids at the Waste Water Treatment Plant with Waste Management being the main vendor</w:t>
      </w:r>
      <w:r w:rsidR="008D0F8F">
        <w:rPr>
          <w:rFonts w:cstheme="minorHAnsi"/>
        </w:rPr>
        <w:t>; with the option to utilize the other (2) two vendors, if needed</w:t>
      </w:r>
      <w:r>
        <w:rPr>
          <w:rFonts w:cstheme="minorHAnsi"/>
        </w:rPr>
        <w:t xml:space="preserve">. </w:t>
      </w:r>
      <w:r w:rsidR="00A156A9">
        <w:rPr>
          <w:rFonts w:eastAsia="Times New Roman"/>
        </w:rPr>
        <w:t>Robertson</w:t>
      </w:r>
      <w:r w:rsidRPr="00A156A9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A156A9">
        <w:rPr>
          <w:rFonts w:eastAsia="Times New Roman"/>
        </w:rPr>
        <w:t>Shelby</w:t>
      </w:r>
      <w:r>
        <w:rPr>
          <w:rFonts w:eastAsia="Times New Roman"/>
          <w:color w:val="000000"/>
        </w:rPr>
        <w:t>.</w:t>
      </w:r>
      <w:r w:rsidR="008D0F8F">
        <w:rPr>
          <w:rFonts w:eastAsia="Times New Roman"/>
          <w:color w:val="000000"/>
        </w:rPr>
        <w:t xml:space="preserve">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477DD3" w:rsidRPr="00327F58" w:rsidRDefault="00327F58" w:rsidP="00477DD3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 w:rsidR="00991C7F">
        <w:rPr>
          <w:rFonts w:cstheme="minorHAnsi"/>
          <w:b/>
          <w:color w:val="FF0000"/>
        </w:rPr>
        <w:t xml:space="preserve">    </w:t>
      </w:r>
      <w:r w:rsidRPr="00327F58">
        <w:rPr>
          <w:rFonts w:cstheme="minorHAnsi"/>
          <w:b/>
          <w:u w:val="single"/>
        </w:rPr>
        <w:t>Greenfield Wastewater Utility Bio-Solids Disposal Pricing</w:t>
      </w:r>
    </w:p>
    <w:p w:rsidR="00327F58" w:rsidRDefault="00327F58" w:rsidP="00477D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327F58" w:rsidRDefault="00327F58" w:rsidP="00477D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1F5754">
        <w:rPr>
          <w:rFonts w:cstheme="minorHAnsi"/>
          <w:b/>
          <w:u w:val="single"/>
        </w:rPr>
        <w:t>Waste Management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1F5754">
        <w:rPr>
          <w:rFonts w:cstheme="minorHAnsi"/>
          <w:b/>
          <w:u w:val="single"/>
        </w:rPr>
        <w:t>Wealing Brothers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1F5754">
        <w:rPr>
          <w:rFonts w:cstheme="minorHAnsi"/>
          <w:b/>
          <w:u w:val="single"/>
        </w:rPr>
        <w:t>Merrell Brothers</w:t>
      </w:r>
    </w:p>
    <w:p w:rsidR="00327F58" w:rsidRDefault="00327F58" w:rsidP="00477D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Haul Charge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991C7F">
        <w:rPr>
          <w:rFonts w:cstheme="minorHAnsi"/>
          <w:b/>
        </w:rPr>
        <w:t xml:space="preserve">           $</w:t>
      </w:r>
      <w:r>
        <w:rPr>
          <w:rFonts w:cstheme="minorHAnsi"/>
          <w:b/>
        </w:rPr>
        <w:t>254.25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0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0</w:t>
      </w:r>
    </w:p>
    <w:p w:rsidR="00327F58" w:rsidRDefault="00327F58" w:rsidP="00477D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Dumpster Rental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0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0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0</w:t>
      </w:r>
    </w:p>
    <w:p w:rsidR="00327F58" w:rsidRDefault="00497A23" w:rsidP="00477D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Cost/Ton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1F5754">
        <w:rPr>
          <w:rFonts w:cstheme="minorHAnsi"/>
          <w:b/>
        </w:rPr>
        <w:t xml:space="preserve">            </w:t>
      </w:r>
      <w:r>
        <w:rPr>
          <w:rFonts w:cstheme="minorHAnsi"/>
          <w:b/>
        </w:rPr>
        <w:t xml:space="preserve"> $38.00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</w:t>
      </w:r>
      <w:r w:rsidR="001F5754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 $61.00</w:t>
      </w:r>
      <w:r w:rsidR="00DF788C">
        <w:rPr>
          <w:rFonts w:cstheme="minorHAnsi"/>
          <w:b/>
        </w:rPr>
        <w:t xml:space="preserve">                         </w:t>
      </w:r>
      <w:r w:rsidR="00DF788C">
        <w:rPr>
          <w:rFonts w:cstheme="minorHAnsi"/>
          <w:b/>
        </w:rPr>
        <w:tab/>
        <w:t xml:space="preserve">        $59.00</w:t>
      </w:r>
    </w:p>
    <w:p w:rsidR="00991C7F" w:rsidRPr="00327F58" w:rsidRDefault="00991C7F" w:rsidP="00477D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14 Ton Cost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1F5754">
        <w:rPr>
          <w:rFonts w:cstheme="minorHAnsi"/>
          <w:b/>
        </w:rPr>
        <w:t xml:space="preserve">           </w:t>
      </w:r>
      <w:r>
        <w:rPr>
          <w:rFonts w:cstheme="minorHAnsi"/>
          <w:b/>
        </w:rPr>
        <w:t>$786.25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</w:t>
      </w:r>
      <w:r w:rsidR="001F5754">
        <w:rPr>
          <w:rFonts w:cstheme="minorHAnsi"/>
          <w:b/>
        </w:rPr>
        <w:t xml:space="preserve">              </w:t>
      </w:r>
      <w:r w:rsidR="00324642">
        <w:rPr>
          <w:rFonts w:cstheme="minorHAnsi"/>
          <w:b/>
        </w:rPr>
        <w:t xml:space="preserve"> </w:t>
      </w:r>
      <w:r w:rsidR="001F5754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$854.00                              </w:t>
      </w:r>
      <w:r w:rsidR="00324642">
        <w:rPr>
          <w:rFonts w:cstheme="minorHAnsi"/>
          <w:b/>
        </w:rPr>
        <w:t xml:space="preserve">          </w:t>
      </w:r>
      <w:r>
        <w:rPr>
          <w:rFonts w:cstheme="minorHAnsi"/>
          <w:b/>
        </w:rPr>
        <w:t xml:space="preserve">  $826.00</w:t>
      </w:r>
    </w:p>
    <w:p w:rsidR="00D94772" w:rsidRPr="00D94772" w:rsidRDefault="00D94772" w:rsidP="00D94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77DD3" w:rsidRDefault="00477DD3" w:rsidP="00477DD3">
      <w:pPr>
        <w:pStyle w:val="NoSpacing"/>
        <w:rPr>
          <w:rFonts w:ascii="Viner Hand ITC" w:hAnsi="Viner Hand ITC"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611317">
        <w:rPr>
          <w:rFonts w:cstheme="minorHAnsi"/>
        </w:rPr>
        <w:t xml:space="preserve"> of the recommendation from American Structurep</w:t>
      </w:r>
      <w:r w:rsidR="00E200D0">
        <w:rPr>
          <w:rFonts w:cstheme="minorHAnsi"/>
        </w:rPr>
        <w:t>oint, Inc. and Conexco, Inc. Change Order #6 for the Waterview Lift Station Relocation Project with a cost of $6,505.43</w:t>
      </w:r>
      <w:r>
        <w:rPr>
          <w:rFonts w:cstheme="minorHAnsi"/>
        </w:rPr>
        <w:t>.</w:t>
      </w:r>
      <w:r w:rsidR="00E200D0">
        <w:rPr>
          <w:rFonts w:cstheme="minorHAnsi"/>
        </w:rPr>
        <w:t xml:space="preserve"> This change order is for a re-design of manhole structure 105.</w:t>
      </w:r>
      <w:r>
        <w:rPr>
          <w:rFonts w:cstheme="minorHAnsi"/>
        </w:rPr>
        <w:t xml:space="preserve"> </w:t>
      </w:r>
      <w:r w:rsidR="00A156A9">
        <w:rPr>
          <w:rFonts w:eastAsia="Times New Roman"/>
        </w:rPr>
        <w:t>Robertson</w:t>
      </w:r>
      <w:r w:rsidRPr="00A156A9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A156A9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477DD3" w:rsidRDefault="00477DD3" w:rsidP="00477DD3">
      <w:pPr>
        <w:pStyle w:val="NoSpacing"/>
        <w:rPr>
          <w:rFonts w:ascii="Viner Hand ITC" w:hAnsi="Viner Hand ITC" w:cstheme="minorHAnsi"/>
        </w:rPr>
      </w:pPr>
    </w:p>
    <w:p w:rsidR="00477DD3" w:rsidRDefault="00477DD3" w:rsidP="00477D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Nicholas Dezelan</w:t>
      </w:r>
      <w:r w:rsidRPr="006A7466">
        <w:rPr>
          <w:rFonts w:cstheme="minorHAnsi"/>
        </w:rPr>
        <w:t xml:space="preserve"> requested approval</w:t>
      </w:r>
      <w:r w:rsidR="00BE7032">
        <w:rPr>
          <w:rFonts w:cstheme="minorHAnsi"/>
        </w:rPr>
        <w:t xml:space="preserve"> to award Evapar for the (1) one year</w:t>
      </w:r>
      <w:r w:rsidR="0044582D">
        <w:rPr>
          <w:rFonts w:cstheme="minorHAnsi"/>
        </w:rPr>
        <w:t xml:space="preserve"> Generator Preventative Maintenance Agreement</w:t>
      </w:r>
      <w:r w:rsidR="00A156A9">
        <w:rPr>
          <w:rFonts w:cstheme="minorHAnsi"/>
        </w:rPr>
        <w:t>.</w:t>
      </w:r>
      <w:r>
        <w:rPr>
          <w:rFonts w:eastAsia="Times New Roman"/>
          <w:color w:val="000000"/>
        </w:rPr>
        <w:t xml:space="preserve"> </w:t>
      </w:r>
      <w:r w:rsidR="00A156A9">
        <w:rPr>
          <w:rFonts w:eastAsia="Times New Roman"/>
        </w:rPr>
        <w:t>Robertson</w:t>
      </w:r>
      <w:r w:rsidRPr="00A156A9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A156A9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AE4771" w:rsidRPr="00192A68" w:rsidRDefault="00192A68" w:rsidP="00A156A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</w:rPr>
        <w:tab/>
        <w:t xml:space="preserve">                                </w:t>
      </w:r>
      <w:r w:rsidRPr="00192A68">
        <w:rPr>
          <w:rFonts w:cstheme="minorHAnsi"/>
          <w:b/>
          <w:u w:val="single"/>
        </w:rPr>
        <w:t>Greenfield Wastewater Utility – Generator PMA Pricing</w:t>
      </w:r>
    </w:p>
    <w:p w:rsidR="00AE4771" w:rsidRDefault="00AE4771" w:rsidP="00A156A9">
      <w:pPr>
        <w:pStyle w:val="NoSpacing"/>
        <w:rPr>
          <w:rFonts w:cstheme="minorHAnsi"/>
          <w:b/>
        </w:rPr>
      </w:pPr>
    </w:p>
    <w:p w:rsidR="00AE4771" w:rsidRDefault="001655CC" w:rsidP="00A156A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       </w:t>
      </w:r>
      <w:r w:rsidR="00BE3DE1">
        <w:rPr>
          <w:rFonts w:cstheme="minorHAnsi"/>
          <w:b/>
        </w:rPr>
        <w:tab/>
      </w:r>
      <w:r w:rsidR="00BE3DE1">
        <w:rPr>
          <w:rFonts w:cstheme="minorHAnsi"/>
          <w:b/>
        </w:rPr>
        <w:tab/>
      </w:r>
      <w:r w:rsidR="00BE3DE1">
        <w:rPr>
          <w:rFonts w:cstheme="minorHAnsi"/>
          <w:b/>
        </w:rPr>
        <w:tab/>
      </w:r>
      <w:r w:rsidR="00BE3DE1" w:rsidRPr="00BE3DE1">
        <w:rPr>
          <w:rFonts w:cstheme="minorHAnsi"/>
          <w:b/>
          <w:u w:val="single"/>
        </w:rPr>
        <w:t>Indiana Power</w:t>
      </w:r>
      <w:r w:rsidR="00BE3DE1">
        <w:rPr>
          <w:rFonts w:cstheme="minorHAnsi"/>
          <w:b/>
        </w:rPr>
        <w:tab/>
      </w:r>
      <w:r w:rsidR="004F0F96">
        <w:rPr>
          <w:rFonts w:cstheme="minorHAnsi"/>
          <w:b/>
        </w:rPr>
        <w:t xml:space="preserve">                             </w:t>
      </w:r>
      <w:r w:rsidR="000226C6">
        <w:rPr>
          <w:rFonts w:cstheme="minorHAnsi"/>
          <w:b/>
        </w:rPr>
        <w:t xml:space="preserve">             E</w:t>
      </w:r>
      <w:r w:rsidR="004F0F96">
        <w:rPr>
          <w:rFonts w:cstheme="minorHAnsi"/>
          <w:b/>
          <w:u w:val="single"/>
        </w:rPr>
        <w:t>vapar</w:t>
      </w:r>
    </w:p>
    <w:p w:rsidR="00BE3DE1" w:rsidRDefault="00BE3DE1" w:rsidP="00A156A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Annual Cos</w:t>
      </w:r>
      <w:r w:rsidR="00DF03A1">
        <w:rPr>
          <w:rFonts w:cstheme="minorHAnsi"/>
          <w:b/>
        </w:rPr>
        <w:t>t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$12,241.16</w:t>
      </w:r>
      <w:r w:rsidR="004F0F96">
        <w:rPr>
          <w:rFonts w:cstheme="minorHAnsi"/>
          <w:b/>
        </w:rPr>
        <w:t xml:space="preserve"> </w:t>
      </w:r>
      <w:r w:rsidR="004F0F96">
        <w:rPr>
          <w:rFonts w:cstheme="minorHAnsi"/>
          <w:b/>
        </w:rPr>
        <w:tab/>
      </w:r>
      <w:r>
        <w:rPr>
          <w:rFonts w:cstheme="minorHAnsi"/>
          <w:b/>
        </w:rPr>
        <w:tab/>
        <w:t>`</w:t>
      </w:r>
      <w:r>
        <w:rPr>
          <w:rFonts w:cstheme="minorHAnsi"/>
          <w:b/>
        </w:rPr>
        <w:tab/>
        <w:t xml:space="preserve">         $17,810.00</w:t>
      </w:r>
    </w:p>
    <w:p w:rsidR="00AE4771" w:rsidRDefault="00BE3DE1" w:rsidP="00A156A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Load Bank Cost</w:t>
      </w:r>
      <w:r w:rsidR="00DF03A1">
        <w:rPr>
          <w:rFonts w:cstheme="minorHAnsi"/>
          <w:b/>
        </w:rPr>
        <w:tab/>
      </w:r>
      <w:r w:rsidR="00DF03A1">
        <w:rPr>
          <w:rFonts w:cstheme="minorHAnsi"/>
          <w:b/>
        </w:rPr>
        <w:tab/>
        <w:t xml:space="preserve">     $9,250.00</w:t>
      </w:r>
      <w:r w:rsidR="004F0F96">
        <w:rPr>
          <w:rFonts w:cstheme="minorHAnsi"/>
          <w:b/>
        </w:rPr>
        <w:tab/>
      </w:r>
      <w:r w:rsidR="00DF03A1">
        <w:rPr>
          <w:rFonts w:cstheme="minorHAnsi"/>
          <w:b/>
        </w:rPr>
        <w:tab/>
      </w:r>
      <w:r w:rsidR="00DF03A1">
        <w:rPr>
          <w:rFonts w:cstheme="minorHAnsi"/>
          <w:b/>
        </w:rPr>
        <w:tab/>
        <w:t xml:space="preserve">           $8,000.00</w:t>
      </w:r>
      <w:r w:rsidR="001655CC">
        <w:rPr>
          <w:rFonts w:cstheme="minorHAnsi"/>
          <w:b/>
        </w:rPr>
        <w:tab/>
      </w:r>
      <w:r w:rsidR="001655CC">
        <w:rPr>
          <w:rFonts w:cstheme="minorHAnsi"/>
          <w:b/>
        </w:rPr>
        <w:tab/>
      </w:r>
      <w:r w:rsidR="001655CC">
        <w:rPr>
          <w:rFonts w:cstheme="minorHAnsi"/>
          <w:b/>
        </w:rPr>
        <w:tab/>
      </w:r>
      <w:r w:rsidR="001655CC">
        <w:rPr>
          <w:rFonts w:cstheme="minorHAnsi"/>
          <w:b/>
        </w:rPr>
        <w:tab/>
      </w:r>
    </w:p>
    <w:p w:rsidR="00BE3DE1" w:rsidRDefault="00BE3DE1" w:rsidP="00A156A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Total w/Load Bank</w:t>
      </w:r>
      <w:r w:rsidR="00DF03A1">
        <w:rPr>
          <w:rFonts w:cstheme="minorHAnsi"/>
          <w:b/>
        </w:rPr>
        <w:tab/>
        <w:t xml:space="preserve">   $21,491.16</w:t>
      </w:r>
      <w:r w:rsidR="00DF03A1">
        <w:rPr>
          <w:rFonts w:cstheme="minorHAnsi"/>
          <w:b/>
        </w:rPr>
        <w:tab/>
      </w:r>
      <w:r w:rsidR="004F0F96">
        <w:rPr>
          <w:rFonts w:cstheme="minorHAnsi"/>
          <w:b/>
        </w:rPr>
        <w:tab/>
      </w:r>
      <w:r w:rsidR="00DF03A1">
        <w:rPr>
          <w:rFonts w:cstheme="minorHAnsi"/>
          <w:b/>
        </w:rPr>
        <w:tab/>
        <w:t xml:space="preserve">         $25,810.00</w:t>
      </w:r>
      <w:r w:rsidR="00DF03A1">
        <w:rPr>
          <w:rFonts w:cstheme="minorHAnsi"/>
          <w:b/>
        </w:rPr>
        <w:tab/>
      </w:r>
      <w:r w:rsidR="00DF03A1">
        <w:rPr>
          <w:rFonts w:cstheme="minorHAnsi"/>
          <w:b/>
        </w:rPr>
        <w:tab/>
        <w:t xml:space="preserve">          </w:t>
      </w:r>
    </w:p>
    <w:p w:rsidR="00AE4771" w:rsidRDefault="00AE4771" w:rsidP="00A156A9">
      <w:pPr>
        <w:pStyle w:val="NoSpacing"/>
        <w:rPr>
          <w:rFonts w:cstheme="minorHAnsi"/>
          <w:b/>
        </w:rPr>
      </w:pPr>
    </w:p>
    <w:p w:rsidR="00A156A9" w:rsidRDefault="00A156A9" w:rsidP="00A156A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ENGINEERING DEPARTMENT:</w:t>
      </w:r>
    </w:p>
    <w:p w:rsidR="00915CB9" w:rsidRDefault="00A156A9" w:rsidP="00915CB9">
      <w:pPr>
        <w:pStyle w:val="NoSpacing"/>
        <w:rPr>
          <w:rFonts w:cstheme="minorHAnsi"/>
        </w:rPr>
      </w:pPr>
      <w:r w:rsidRPr="00A156A9">
        <w:rPr>
          <w:rFonts w:cstheme="minorHAnsi"/>
        </w:rPr>
        <w:t>Glen Morrow</w:t>
      </w:r>
      <w:r w:rsidR="00915CB9">
        <w:rPr>
          <w:rFonts w:cstheme="minorHAnsi"/>
        </w:rPr>
        <w:t xml:space="preserve"> requested approval</w:t>
      </w:r>
      <w:r w:rsidR="00395C99">
        <w:rPr>
          <w:rFonts w:cstheme="minorHAnsi"/>
        </w:rPr>
        <w:t xml:space="preserve"> to hire Marie Pershinger as an Administrative Assistant with an hourly rate of $30.00, effective March 23</w:t>
      </w:r>
      <w:r w:rsidR="00395C99" w:rsidRPr="00395C99">
        <w:rPr>
          <w:rFonts w:cstheme="minorHAnsi"/>
          <w:vertAlign w:val="superscript"/>
        </w:rPr>
        <w:t>rd</w:t>
      </w:r>
      <w:r w:rsidR="00395C99">
        <w:rPr>
          <w:rFonts w:cstheme="minorHAnsi"/>
        </w:rPr>
        <w:t>; pending a pre-employment medical and drug screening.</w:t>
      </w:r>
      <w:r w:rsidR="00915CB9" w:rsidRPr="00915CB9">
        <w:rPr>
          <w:rFonts w:cstheme="minorHAnsi"/>
          <w:color w:val="FF0000"/>
        </w:rPr>
        <w:t xml:space="preserve"> </w:t>
      </w:r>
      <w:r w:rsidR="00915CB9">
        <w:rPr>
          <w:rFonts w:cstheme="minorHAnsi"/>
        </w:rPr>
        <w:t>Breese</w:t>
      </w:r>
      <w:r w:rsidR="00915CB9" w:rsidRPr="00915CB9">
        <w:rPr>
          <w:rFonts w:cstheme="minorHAnsi"/>
        </w:rPr>
        <w:t xml:space="preserve"> </w:t>
      </w:r>
      <w:r w:rsidR="00915CB9">
        <w:rPr>
          <w:rFonts w:cstheme="minorHAnsi"/>
        </w:rPr>
        <w:t xml:space="preserve">moved to approve, duly seconded by </w:t>
      </w:r>
      <w:r w:rsidR="00915CB9" w:rsidRPr="00915CB9">
        <w:rPr>
          <w:rFonts w:cstheme="minorHAnsi"/>
        </w:rPr>
        <w:t>Shelby</w:t>
      </w:r>
      <w:r w:rsidR="00915CB9">
        <w:rPr>
          <w:rFonts w:cstheme="minorHAnsi"/>
        </w:rPr>
        <w:t xml:space="preserve">. </w:t>
      </w:r>
      <w:r w:rsidR="00915CB9" w:rsidRPr="00EA1E56">
        <w:rPr>
          <w:rFonts w:cstheme="minorHAnsi"/>
        </w:rPr>
        <w:t xml:space="preserve">Motion carried </w:t>
      </w:r>
      <w:r w:rsidR="00915CB9" w:rsidRPr="00EA1E56">
        <w:rPr>
          <w:rFonts w:ascii="Viner Hand ITC" w:hAnsi="Viner Hand ITC" w:cstheme="minorHAnsi"/>
        </w:rPr>
        <w:t xml:space="preserve">viva voce.       </w:t>
      </w:r>
    </w:p>
    <w:p w:rsidR="00915CB9" w:rsidRDefault="00915CB9" w:rsidP="00915CB9">
      <w:pPr>
        <w:pStyle w:val="NoSpacing"/>
        <w:rPr>
          <w:rFonts w:cstheme="minorHAnsi"/>
        </w:rPr>
      </w:pPr>
    </w:p>
    <w:p w:rsidR="00477DD3" w:rsidRPr="00A156A9" w:rsidRDefault="00915CB9" w:rsidP="00147B34">
      <w:pPr>
        <w:pStyle w:val="NoSpacing"/>
        <w:rPr>
          <w:rFonts w:cstheme="minorHAnsi"/>
        </w:rPr>
      </w:pPr>
      <w:r w:rsidRPr="00B01602">
        <w:rPr>
          <w:rFonts w:cstheme="minorHAnsi"/>
        </w:rPr>
        <w:t xml:space="preserve">Glen </w:t>
      </w:r>
      <w:r w:rsidR="00B01602">
        <w:rPr>
          <w:rFonts w:cstheme="minorHAnsi"/>
        </w:rPr>
        <w:t xml:space="preserve">Morrow </w:t>
      </w:r>
      <w:r w:rsidR="0094382F">
        <w:rPr>
          <w:rFonts w:cstheme="minorHAnsi"/>
        </w:rPr>
        <w:t>informed the Board</w:t>
      </w:r>
      <w:r w:rsidR="00F15DF3">
        <w:rPr>
          <w:rFonts w:cstheme="minorHAnsi"/>
        </w:rPr>
        <w:t xml:space="preserve"> </w:t>
      </w:r>
      <w:r w:rsidR="002C2F5F">
        <w:rPr>
          <w:rFonts w:cstheme="minorHAnsi"/>
        </w:rPr>
        <w:t>a</w:t>
      </w:r>
      <w:r w:rsidR="00F15DF3">
        <w:rPr>
          <w:rFonts w:cstheme="minorHAnsi"/>
        </w:rPr>
        <w:t xml:space="preserve"> Notice of Bid Openings has been advertised </w:t>
      </w:r>
      <w:r w:rsidR="00F37BA9">
        <w:rPr>
          <w:rFonts w:cstheme="minorHAnsi"/>
        </w:rPr>
        <w:t>for</w:t>
      </w:r>
      <w:r w:rsidR="00F15DF3">
        <w:rPr>
          <w:rFonts w:cstheme="minorHAnsi"/>
        </w:rPr>
        <w:t xml:space="preserve"> </w:t>
      </w:r>
      <w:r w:rsidR="002C2F5F">
        <w:rPr>
          <w:rFonts w:cstheme="minorHAnsi"/>
        </w:rPr>
        <w:t>the 2026 Community Crossing Matching Grant Project.</w:t>
      </w:r>
      <w:r w:rsidR="00F37BA9">
        <w:rPr>
          <w:rFonts w:cstheme="minorHAnsi"/>
        </w:rPr>
        <w:t xml:space="preserve"> The bids are due in the Clerk-Treasurer’s office by 9:30 on March 24</w:t>
      </w:r>
      <w:r w:rsidR="00F37BA9" w:rsidRPr="00F37BA9">
        <w:rPr>
          <w:rFonts w:cstheme="minorHAnsi"/>
          <w:vertAlign w:val="superscript"/>
        </w:rPr>
        <w:t>th</w:t>
      </w:r>
      <w:r w:rsidR="00F37BA9">
        <w:rPr>
          <w:rFonts w:cstheme="minorHAnsi"/>
        </w:rPr>
        <w:t>; bids will be opened immediately following the deadline.</w:t>
      </w:r>
    </w:p>
    <w:p w:rsidR="00477DD3" w:rsidRDefault="00477DD3" w:rsidP="00147B34">
      <w:pPr>
        <w:pStyle w:val="NoSpacing"/>
        <w:rPr>
          <w:rFonts w:cstheme="minorHAnsi"/>
          <w:b/>
        </w:rPr>
      </w:pPr>
    </w:p>
    <w:p w:rsidR="00321CD9" w:rsidRDefault="00725ECD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="00EF4515" w:rsidRPr="00EA1E56">
        <w:rPr>
          <w:rFonts w:cstheme="minorHAnsi"/>
          <w:b/>
        </w:rPr>
        <w:t>:</w:t>
      </w:r>
    </w:p>
    <w:p w:rsidR="00725ECD" w:rsidRDefault="00915CB9" w:rsidP="00147B34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 to table the South Street Water Main Replacement Project award until the next BOW meeting.</w:t>
      </w:r>
      <w:r w:rsidR="00725ECD" w:rsidRPr="00725ECD">
        <w:rPr>
          <w:rFonts w:cstheme="minorHAnsi"/>
        </w:rPr>
        <w:t xml:space="preserve"> </w:t>
      </w:r>
      <w:r>
        <w:rPr>
          <w:rFonts w:cstheme="minorHAnsi"/>
        </w:rPr>
        <w:t>Robertson</w:t>
      </w:r>
      <w:r w:rsidR="00725ECD" w:rsidRPr="00915CB9">
        <w:rPr>
          <w:rFonts w:cstheme="minorHAnsi"/>
        </w:rPr>
        <w:t xml:space="preserve"> </w:t>
      </w:r>
      <w:r w:rsidR="00725ECD">
        <w:rPr>
          <w:rFonts w:cstheme="minorHAnsi"/>
        </w:rPr>
        <w:t xml:space="preserve">moved to approve, duly seconded by </w:t>
      </w:r>
      <w:r>
        <w:rPr>
          <w:rFonts w:cstheme="minorHAnsi"/>
        </w:rPr>
        <w:t>Breese</w:t>
      </w:r>
      <w:r w:rsidR="00725ECD">
        <w:rPr>
          <w:rFonts w:cstheme="minorHAnsi"/>
        </w:rPr>
        <w:t xml:space="preserve">. </w:t>
      </w:r>
      <w:r w:rsidR="00725ECD" w:rsidRPr="00EA1E56">
        <w:rPr>
          <w:rFonts w:cstheme="minorHAnsi"/>
        </w:rPr>
        <w:t xml:space="preserve">Motion carried </w:t>
      </w:r>
      <w:r w:rsidR="00725ECD" w:rsidRPr="00EA1E56">
        <w:rPr>
          <w:rFonts w:ascii="Viner Hand ITC" w:hAnsi="Viner Hand ITC" w:cstheme="minorHAnsi"/>
        </w:rPr>
        <w:t xml:space="preserve">viva voce.       </w:t>
      </w:r>
    </w:p>
    <w:p w:rsidR="00123C30" w:rsidRPr="00E51EDF" w:rsidRDefault="00123C30" w:rsidP="00147B34">
      <w:pPr>
        <w:pStyle w:val="NoSpacing"/>
        <w:rPr>
          <w:rFonts w:cstheme="minorHAnsi"/>
          <w:b/>
          <w:color w:val="FF0000"/>
        </w:rPr>
      </w:pPr>
    </w:p>
    <w:p w:rsidR="000335CA" w:rsidRPr="000335CA" w:rsidRDefault="00217770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  <w:r w:rsidR="00915CB9">
        <w:rPr>
          <w:rFonts w:cstheme="minorHAnsi"/>
        </w:rPr>
        <w:t>None</w:t>
      </w:r>
    </w:p>
    <w:p w:rsidR="009B041A" w:rsidRPr="000335CA" w:rsidRDefault="00601803" w:rsidP="00147B34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:rsidR="00103693" w:rsidRPr="00E51EDF" w:rsidRDefault="00285892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:rsidR="007172C2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:rsidR="000608EE" w:rsidRDefault="00F949FA" w:rsidP="00147B34">
      <w:pPr>
        <w:pStyle w:val="NoSpacing"/>
        <w:rPr>
          <w:rFonts w:ascii="Viner Hand ITC" w:hAnsi="Viner Hand ITC" w:cstheme="minorHAnsi"/>
        </w:rPr>
      </w:pPr>
      <w:r w:rsidRPr="00915CB9">
        <w:rPr>
          <w:rFonts w:cstheme="minorHAnsi"/>
        </w:rPr>
        <w:t>Shelby</w:t>
      </w:r>
      <w:r w:rsidR="007378FC" w:rsidRPr="00915CB9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F05B8A" w:rsidRPr="00915CB9">
        <w:rPr>
          <w:rFonts w:cstheme="minorHAnsi"/>
        </w:rPr>
        <w:t>10:</w:t>
      </w:r>
      <w:r w:rsidR="00915CB9">
        <w:rPr>
          <w:rFonts w:cstheme="minorHAnsi"/>
        </w:rPr>
        <w:t>3</w:t>
      </w:r>
      <w:r w:rsidR="00C54234" w:rsidRPr="00915CB9">
        <w:rPr>
          <w:rFonts w:cstheme="minorHAnsi"/>
        </w:rPr>
        <w:t>3</w:t>
      </w:r>
      <w:r w:rsidR="00186724" w:rsidRPr="00915CB9">
        <w:rPr>
          <w:rFonts w:cstheme="minorHAnsi"/>
        </w:rPr>
        <w:t xml:space="preserve"> </w:t>
      </w:r>
      <w:r w:rsidR="00186724" w:rsidRPr="00E51EDF">
        <w:rPr>
          <w:rFonts w:cstheme="minorHAnsi"/>
        </w:rPr>
        <w:t>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915CB9">
        <w:rPr>
          <w:rFonts w:cstheme="minorHAnsi"/>
        </w:rPr>
        <w:t>Breese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:rsidR="00D551BC" w:rsidRPr="00E51EDF" w:rsidRDefault="00D551BC" w:rsidP="00147B34">
      <w:pPr>
        <w:pStyle w:val="NoSpacing"/>
        <w:rPr>
          <w:rFonts w:cstheme="minorHAnsi"/>
        </w:rPr>
      </w:pPr>
    </w:p>
    <w:p w:rsidR="000457CC" w:rsidRDefault="00354FF6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17647F">
        <w:rPr>
          <w:rFonts w:cstheme="minorHAnsi"/>
        </w:rPr>
        <w:t>Wednesday</w:t>
      </w:r>
      <w:r w:rsidR="007E0BC7" w:rsidRPr="00E51EDF">
        <w:rPr>
          <w:rFonts w:cstheme="minorHAnsi"/>
        </w:rPr>
        <w:t xml:space="preserve">, </w:t>
      </w:r>
      <w:r w:rsidR="00915CB9" w:rsidRPr="0017647F">
        <w:rPr>
          <w:rFonts w:cstheme="minorHAnsi"/>
        </w:rPr>
        <w:t>March 25</w:t>
      </w:r>
      <w:r w:rsidR="00915CB9" w:rsidRPr="0017647F">
        <w:rPr>
          <w:rFonts w:cstheme="minorHAnsi"/>
          <w:vertAlign w:val="superscript"/>
        </w:rPr>
        <w:t>th</w:t>
      </w:r>
      <w:r w:rsidR="00915CB9" w:rsidRPr="0017647F">
        <w:rPr>
          <w:rFonts w:cstheme="minorHAnsi"/>
        </w:rPr>
        <w:t xml:space="preserve"> at</w:t>
      </w:r>
      <w:r w:rsidR="00F97AA9" w:rsidRPr="0017647F">
        <w:rPr>
          <w:rFonts w:cstheme="minorHAnsi"/>
        </w:rPr>
        <w:t xml:space="preserve"> </w:t>
      </w:r>
      <w:r w:rsidR="00F97AA9" w:rsidRPr="00E51EDF">
        <w:rPr>
          <w:rFonts w:cstheme="minorHAnsi"/>
        </w:rPr>
        <w:t>10: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:rsidR="00D551BC" w:rsidRDefault="00D551BC" w:rsidP="00147B34">
      <w:pPr>
        <w:pStyle w:val="NoSpacing"/>
        <w:rPr>
          <w:rFonts w:cstheme="minorHAnsi"/>
        </w:rPr>
      </w:pPr>
    </w:p>
    <w:p w:rsidR="00E30A25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:rsidR="00C20D05" w:rsidRPr="00E51EDF" w:rsidRDefault="00C20D05" w:rsidP="00147B34">
      <w:pPr>
        <w:pStyle w:val="NoSpacing"/>
        <w:rPr>
          <w:rFonts w:cstheme="minorHAnsi"/>
        </w:rPr>
      </w:pPr>
    </w:p>
    <w:p w:rsidR="00AB1F93" w:rsidRPr="00E51EDF" w:rsidRDefault="00AB1F93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:rsidR="00FB1FDC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3E12">
        <w:rPr>
          <w:rFonts w:cstheme="minorHAnsi"/>
        </w:rPr>
        <w:t>Guy Titus</w:t>
      </w:r>
      <w:r>
        <w:rPr>
          <w:rFonts w:cstheme="minorHAnsi"/>
        </w:rPr>
        <w:t>, Mayor</w:t>
      </w:r>
    </w:p>
    <w:p w:rsidR="00FB1FDC" w:rsidRP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Presiding Officer</w:t>
      </w:r>
    </w:p>
    <w:p w:rsidR="00AB1F93" w:rsidRPr="00E51EDF" w:rsidRDefault="00AB1F93" w:rsidP="00147B34">
      <w:pPr>
        <w:pStyle w:val="NoSpacing"/>
        <w:ind w:left="1440" w:firstLine="720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:rsid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  <w:t xml:space="preserve">                      </w:t>
      </w:r>
      <w:r w:rsidR="00F05B8A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</w:p>
    <w:p w:rsidR="00F547E3" w:rsidRPr="00E51EDF" w:rsidRDefault="00F547E3" w:rsidP="00147B34">
      <w:pPr>
        <w:pStyle w:val="NoSpacing"/>
        <w:ind w:left="720" w:firstLine="720"/>
        <w:rPr>
          <w:rFonts w:cstheme="minorHAnsi"/>
        </w:rPr>
      </w:pPr>
    </w:p>
    <w:p w:rsidR="000855F0" w:rsidRDefault="000855F0" w:rsidP="00147B34">
      <w:pPr>
        <w:pStyle w:val="NoSpacing"/>
        <w:ind w:left="720" w:firstLine="720"/>
        <w:rPr>
          <w:rFonts w:cstheme="minorHAnsi"/>
          <w:color w:val="FF0000"/>
        </w:rPr>
      </w:pPr>
    </w:p>
    <w:sectPr w:rsidR="000855F0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317" w:rsidRDefault="00611317" w:rsidP="00547205">
      <w:pPr>
        <w:spacing w:after="0" w:line="240" w:lineRule="auto"/>
      </w:pPr>
      <w:r>
        <w:separator/>
      </w:r>
    </w:p>
  </w:endnote>
  <w:endnote w:type="continuationSeparator" w:id="0">
    <w:p w:rsidR="00611317" w:rsidRDefault="00611317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317" w:rsidRPr="0017647F" w:rsidRDefault="00611317">
    <w:pPr>
      <w:pStyle w:val="Footer"/>
    </w:pPr>
    <w:r>
      <w:t xml:space="preserve">                                                                                                                                       </w:t>
    </w:r>
    <w:r w:rsidRPr="0017647F">
      <w:t xml:space="preserve">Board of Works Minutes </w:t>
    </w:r>
    <w:r>
      <w:t>03-10-2026</w:t>
    </w:r>
  </w:p>
  <w:p w:rsidR="00611317" w:rsidRDefault="006113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317" w:rsidRDefault="00611317" w:rsidP="00805898">
    <w:pPr>
      <w:pStyle w:val="Footer"/>
      <w:jc w:val="right"/>
    </w:pPr>
    <w:r w:rsidRPr="0017647F">
      <w:t xml:space="preserve">Board of Works Minutes </w:t>
    </w:r>
    <w:r>
      <w:t>03-10-2026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317" w:rsidRDefault="00611317" w:rsidP="00547205">
      <w:pPr>
        <w:spacing w:after="0" w:line="240" w:lineRule="auto"/>
      </w:pPr>
      <w:r>
        <w:separator/>
      </w:r>
    </w:p>
  </w:footnote>
  <w:footnote w:type="continuationSeparator" w:id="0">
    <w:p w:rsidR="00611317" w:rsidRDefault="00611317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EndPr/>
    <w:sdtContent>
      <w:p w:rsidR="00611317" w:rsidRDefault="006113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F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1317" w:rsidRDefault="006113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6C6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50152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89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71EC"/>
    <w:rsid w:val="000C7A45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3726"/>
    <w:rsid w:val="00133B2A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57B"/>
    <w:rsid w:val="0014768D"/>
    <w:rsid w:val="00147B34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EF"/>
    <w:rsid w:val="001655CC"/>
    <w:rsid w:val="00165664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47F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A68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659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6512"/>
    <w:rsid w:val="001C6540"/>
    <w:rsid w:val="001D06E7"/>
    <w:rsid w:val="001D0F18"/>
    <w:rsid w:val="001D15CD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5754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7233"/>
    <w:rsid w:val="00217287"/>
    <w:rsid w:val="00217646"/>
    <w:rsid w:val="0021773B"/>
    <w:rsid w:val="00217770"/>
    <w:rsid w:val="0022020A"/>
    <w:rsid w:val="00220607"/>
    <w:rsid w:val="00220AC1"/>
    <w:rsid w:val="002212BB"/>
    <w:rsid w:val="002218BD"/>
    <w:rsid w:val="00221BD7"/>
    <w:rsid w:val="00222CE8"/>
    <w:rsid w:val="00223335"/>
    <w:rsid w:val="002238CC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367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5F6C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62F7"/>
    <w:rsid w:val="00286557"/>
    <w:rsid w:val="00286EF1"/>
    <w:rsid w:val="002873F1"/>
    <w:rsid w:val="0028743F"/>
    <w:rsid w:val="00290DFB"/>
    <w:rsid w:val="00290F1D"/>
    <w:rsid w:val="002919B4"/>
    <w:rsid w:val="00291C1E"/>
    <w:rsid w:val="00291DAF"/>
    <w:rsid w:val="002924E1"/>
    <w:rsid w:val="002927B3"/>
    <w:rsid w:val="00293004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82F"/>
    <w:rsid w:val="002B2467"/>
    <w:rsid w:val="002B2F63"/>
    <w:rsid w:val="002B3343"/>
    <w:rsid w:val="002B39E6"/>
    <w:rsid w:val="002B40FF"/>
    <w:rsid w:val="002B4184"/>
    <w:rsid w:val="002B4B64"/>
    <w:rsid w:val="002B5686"/>
    <w:rsid w:val="002B5AEA"/>
    <w:rsid w:val="002B5B4D"/>
    <w:rsid w:val="002B5CBF"/>
    <w:rsid w:val="002B5D3A"/>
    <w:rsid w:val="002B68E0"/>
    <w:rsid w:val="002B69FF"/>
    <w:rsid w:val="002C0C39"/>
    <w:rsid w:val="002C123D"/>
    <w:rsid w:val="002C2BCA"/>
    <w:rsid w:val="002C2F5F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B8"/>
    <w:rsid w:val="002E0464"/>
    <w:rsid w:val="002E0723"/>
    <w:rsid w:val="002E0865"/>
    <w:rsid w:val="002E142F"/>
    <w:rsid w:val="002E1671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642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27F58"/>
    <w:rsid w:val="003300DB"/>
    <w:rsid w:val="00330131"/>
    <w:rsid w:val="003308AE"/>
    <w:rsid w:val="003308B9"/>
    <w:rsid w:val="00331267"/>
    <w:rsid w:val="003316F9"/>
    <w:rsid w:val="00331FBC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330"/>
    <w:rsid w:val="00351D0F"/>
    <w:rsid w:val="003520E5"/>
    <w:rsid w:val="00352C49"/>
    <w:rsid w:val="00353397"/>
    <w:rsid w:val="003533B2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C99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4846"/>
    <w:rsid w:val="003A4B31"/>
    <w:rsid w:val="003A5539"/>
    <w:rsid w:val="003A57B6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A16"/>
    <w:rsid w:val="00403AE4"/>
    <w:rsid w:val="00405611"/>
    <w:rsid w:val="004069C0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8CE"/>
    <w:rsid w:val="00441EC8"/>
    <w:rsid w:val="00442854"/>
    <w:rsid w:val="00442AA0"/>
    <w:rsid w:val="0044407A"/>
    <w:rsid w:val="00444DD3"/>
    <w:rsid w:val="0044582D"/>
    <w:rsid w:val="004458EB"/>
    <w:rsid w:val="004462B6"/>
    <w:rsid w:val="0044695B"/>
    <w:rsid w:val="00446FDB"/>
    <w:rsid w:val="00450660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35C"/>
    <w:rsid w:val="004754FC"/>
    <w:rsid w:val="00476001"/>
    <w:rsid w:val="00476260"/>
    <w:rsid w:val="004763FF"/>
    <w:rsid w:val="00477022"/>
    <w:rsid w:val="004773BA"/>
    <w:rsid w:val="00477DD3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87865"/>
    <w:rsid w:val="0049067E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77FE"/>
    <w:rsid w:val="004978F8"/>
    <w:rsid w:val="00497A23"/>
    <w:rsid w:val="004A14F9"/>
    <w:rsid w:val="004A197A"/>
    <w:rsid w:val="004A2027"/>
    <w:rsid w:val="004A2532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31F4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0F96"/>
    <w:rsid w:val="004F1318"/>
    <w:rsid w:val="004F1E41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0961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EE"/>
    <w:rsid w:val="005663EA"/>
    <w:rsid w:val="005667BA"/>
    <w:rsid w:val="00566F58"/>
    <w:rsid w:val="00566FFA"/>
    <w:rsid w:val="005673FC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0DB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24A2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42E5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317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3FA6"/>
    <w:rsid w:val="00614251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5EA"/>
    <w:rsid w:val="00623497"/>
    <w:rsid w:val="0062373E"/>
    <w:rsid w:val="0062399A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2039"/>
    <w:rsid w:val="00682304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BFD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AE1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691"/>
    <w:rsid w:val="00794D00"/>
    <w:rsid w:val="00794F09"/>
    <w:rsid w:val="00795A22"/>
    <w:rsid w:val="00795C1A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AB0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B5B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E7E84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71E"/>
    <w:rsid w:val="00806744"/>
    <w:rsid w:val="008068A2"/>
    <w:rsid w:val="00806EF6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36F5"/>
    <w:rsid w:val="00893969"/>
    <w:rsid w:val="00893975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B1014"/>
    <w:rsid w:val="008B238A"/>
    <w:rsid w:val="008B2A96"/>
    <w:rsid w:val="008B307A"/>
    <w:rsid w:val="008B30CE"/>
    <w:rsid w:val="008B3936"/>
    <w:rsid w:val="008B3989"/>
    <w:rsid w:val="008B41F3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0F8F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B4A"/>
    <w:rsid w:val="00901D83"/>
    <w:rsid w:val="00902F4C"/>
    <w:rsid w:val="00903895"/>
    <w:rsid w:val="00903D60"/>
    <w:rsid w:val="0090400B"/>
    <w:rsid w:val="00904EFE"/>
    <w:rsid w:val="009057CA"/>
    <w:rsid w:val="009058E6"/>
    <w:rsid w:val="00905FA6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CB9"/>
    <w:rsid w:val="00915FF4"/>
    <w:rsid w:val="00916130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08BC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357C"/>
    <w:rsid w:val="0094382F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1C7F"/>
    <w:rsid w:val="00992C13"/>
    <w:rsid w:val="0099315F"/>
    <w:rsid w:val="009931D6"/>
    <w:rsid w:val="00993343"/>
    <w:rsid w:val="00993D9C"/>
    <w:rsid w:val="00993F85"/>
    <w:rsid w:val="00995308"/>
    <w:rsid w:val="00995A29"/>
    <w:rsid w:val="00995F5C"/>
    <w:rsid w:val="009962F1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4CE1"/>
    <w:rsid w:val="009C5919"/>
    <w:rsid w:val="009C5D00"/>
    <w:rsid w:val="009C61E5"/>
    <w:rsid w:val="009C646F"/>
    <w:rsid w:val="009C6664"/>
    <w:rsid w:val="009C6C11"/>
    <w:rsid w:val="009C6D75"/>
    <w:rsid w:val="009C7236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56A9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55A3"/>
    <w:rsid w:val="00A35720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3FB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771"/>
    <w:rsid w:val="00AE4B15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602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E2"/>
    <w:rsid w:val="00B63A4F"/>
    <w:rsid w:val="00B63D22"/>
    <w:rsid w:val="00B63D84"/>
    <w:rsid w:val="00B63FB9"/>
    <w:rsid w:val="00B64E2E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54BC"/>
    <w:rsid w:val="00B85DCC"/>
    <w:rsid w:val="00B86255"/>
    <w:rsid w:val="00B863E3"/>
    <w:rsid w:val="00B864FA"/>
    <w:rsid w:val="00B86894"/>
    <w:rsid w:val="00B868C9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11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3E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3DE1"/>
    <w:rsid w:val="00BE57F3"/>
    <w:rsid w:val="00BE6268"/>
    <w:rsid w:val="00BE635A"/>
    <w:rsid w:val="00BE64A8"/>
    <w:rsid w:val="00BE6E87"/>
    <w:rsid w:val="00BE7032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413A"/>
    <w:rsid w:val="00C54234"/>
    <w:rsid w:val="00C54238"/>
    <w:rsid w:val="00C54616"/>
    <w:rsid w:val="00C556CF"/>
    <w:rsid w:val="00C5598A"/>
    <w:rsid w:val="00C5659C"/>
    <w:rsid w:val="00C56D2D"/>
    <w:rsid w:val="00C579E0"/>
    <w:rsid w:val="00C6081C"/>
    <w:rsid w:val="00C6133A"/>
    <w:rsid w:val="00C61CB2"/>
    <w:rsid w:val="00C623AF"/>
    <w:rsid w:val="00C623F7"/>
    <w:rsid w:val="00C626B8"/>
    <w:rsid w:val="00C63109"/>
    <w:rsid w:val="00C636F5"/>
    <w:rsid w:val="00C63BA3"/>
    <w:rsid w:val="00C63BD5"/>
    <w:rsid w:val="00C64292"/>
    <w:rsid w:val="00C64395"/>
    <w:rsid w:val="00C653E3"/>
    <w:rsid w:val="00C6560A"/>
    <w:rsid w:val="00C65CED"/>
    <w:rsid w:val="00C65E2A"/>
    <w:rsid w:val="00C6607E"/>
    <w:rsid w:val="00C66683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DA8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A88"/>
    <w:rsid w:val="00CC6FA5"/>
    <w:rsid w:val="00CD1745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25AC0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D79"/>
    <w:rsid w:val="00D37929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B93"/>
    <w:rsid w:val="00D82980"/>
    <w:rsid w:val="00D83510"/>
    <w:rsid w:val="00D846CA"/>
    <w:rsid w:val="00D84868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772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23A7"/>
    <w:rsid w:val="00DA36C9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853"/>
    <w:rsid w:val="00DB1C8F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648"/>
    <w:rsid w:val="00DD3A8F"/>
    <w:rsid w:val="00DD42C4"/>
    <w:rsid w:val="00DD5F33"/>
    <w:rsid w:val="00DD6F0D"/>
    <w:rsid w:val="00DD7039"/>
    <w:rsid w:val="00DD7284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3A1"/>
    <w:rsid w:val="00DF088F"/>
    <w:rsid w:val="00DF1541"/>
    <w:rsid w:val="00DF1BD0"/>
    <w:rsid w:val="00DF2448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88C"/>
    <w:rsid w:val="00DF7FAF"/>
    <w:rsid w:val="00E00488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52AA"/>
    <w:rsid w:val="00E15513"/>
    <w:rsid w:val="00E15FBE"/>
    <w:rsid w:val="00E16388"/>
    <w:rsid w:val="00E166CF"/>
    <w:rsid w:val="00E17E53"/>
    <w:rsid w:val="00E200D0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4E7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1BF9"/>
    <w:rsid w:val="00E51EDF"/>
    <w:rsid w:val="00E51F26"/>
    <w:rsid w:val="00E528D4"/>
    <w:rsid w:val="00E5321C"/>
    <w:rsid w:val="00E53345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E26"/>
    <w:rsid w:val="00E92E3B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38F0"/>
    <w:rsid w:val="00EB3D00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3FA9"/>
    <w:rsid w:val="00ED4E55"/>
    <w:rsid w:val="00ED560F"/>
    <w:rsid w:val="00ED5D2D"/>
    <w:rsid w:val="00ED61A4"/>
    <w:rsid w:val="00ED6B55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4EA"/>
    <w:rsid w:val="00F040B8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3430"/>
    <w:rsid w:val="00F13D79"/>
    <w:rsid w:val="00F1450D"/>
    <w:rsid w:val="00F149A8"/>
    <w:rsid w:val="00F14A47"/>
    <w:rsid w:val="00F14D36"/>
    <w:rsid w:val="00F15DF3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37BA9"/>
    <w:rsid w:val="00F402B3"/>
    <w:rsid w:val="00F402FC"/>
    <w:rsid w:val="00F404DF"/>
    <w:rsid w:val="00F40670"/>
    <w:rsid w:val="00F41400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72CD"/>
    <w:rsid w:val="00F6775F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385"/>
    <w:rsid w:val="00F834E4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1B5C-585E-497F-9A28-96484582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Penny Lawyer</cp:lastModifiedBy>
  <cp:revision>42</cp:revision>
  <cp:lastPrinted>2026-03-16T16:34:00Z</cp:lastPrinted>
  <dcterms:created xsi:type="dcterms:W3CDTF">2023-03-01T19:11:00Z</dcterms:created>
  <dcterms:modified xsi:type="dcterms:W3CDTF">2026-03-17T14:58:00Z</dcterms:modified>
</cp:coreProperties>
</file>