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151F" w14:textId="77777777" w:rsidR="00C50F38" w:rsidRDefault="00C50F38" w:rsidP="00E54263">
      <w:pPr>
        <w:spacing w:after="0" w:line="240" w:lineRule="auto"/>
        <w:jc w:val="center"/>
        <w:rPr>
          <w:rFonts w:ascii="Times New Roman" w:hAnsi="Times New Roman" w:cs="Times New Roman"/>
          <w:b/>
          <w:sz w:val="32"/>
          <w:szCs w:val="32"/>
        </w:rPr>
      </w:pPr>
    </w:p>
    <w:p w14:paraId="178A056E" w14:textId="2F88235D" w:rsidR="00104B00" w:rsidRPr="00BD2AE2" w:rsidRDefault="00540428" w:rsidP="00E54263">
      <w:pPr>
        <w:spacing w:after="0" w:line="240" w:lineRule="auto"/>
        <w:jc w:val="center"/>
        <w:rPr>
          <w:rFonts w:ascii="Times New Roman" w:hAnsi="Times New Roman" w:cs="Times New Roman"/>
          <w:b/>
          <w:sz w:val="32"/>
          <w:szCs w:val="32"/>
        </w:rPr>
      </w:pPr>
      <w:r w:rsidRPr="00BD2AE2">
        <w:rPr>
          <w:rFonts w:ascii="Times New Roman" w:hAnsi="Times New Roman" w:cs="Times New Roman"/>
          <w:b/>
          <w:sz w:val="32"/>
          <w:szCs w:val="32"/>
        </w:rPr>
        <w:t>ORDINANCE N</w:t>
      </w:r>
      <w:r w:rsidR="00BD2AE2">
        <w:rPr>
          <w:rFonts w:ascii="Times New Roman" w:hAnsi="Times New Roman" w:cs="Times New Roman"/>
          <w:b/>
          <w:sz w:val="32"/>
          <w:szCs w:val="32"/>
        </w:rPr>
        <w:t>O</w:t>
      </w:r>
      <w:r w:rsidRPr="00BD2AE2">
        <w:rPr>
          <w:rFonts w:ascii="Times New Roman" w:hAnsi="Times New Roman" w:cs="Times New Roman"/>
          <w:b/>
          <w:sz w:val="32"/>
          <w:szCs w:val="32"/>
        </w:rPr>
        <w:t>. 20</w:t>
      </w:r>
      <w:r w:rsidR="00BD2AE2">
        <w:rPr>
          <w:rFonts w:ascii="Times New Roman" w:hAnsi="Times New Roman" w:cs="Times New Roman"/>
          <w:b/>
          <w:sz w:val="32"/>
          <w:szCs w:val="32"/>
        </w:rPr>
        <w:t>2</w:t>
      </w:r>
      <w:r w:rsidR="00B24070">
        <w:rPr>
          <w:rFonts w:ascii="Times New Roman" w:hAnsi="Times New Roman" w:cs="Times New Roman"/>
          <w:b/>
          <w:sz w:val="32"/>
          <w:szCs w:val="32"/>
        </w:rPr>
        <w:t>5</w:t>
      </w:r>
      <w:r w:rsidR="00BD2AE2">
        <w:rPr>
          <w:rFonts w:ascii="Times New Roman" w:hAnsi="Times New Roman" w:cs="Times New Roman"/>
          <w:b/>
          <w:sz w:val="32"/>
          <w:szCs w:val="32"/>
        </w:rPr>
        <w:t>/</w:t>
      </w:r>
      <w:r w:rsidR="002039C1">
        <w:rPr>
          <w:rFonts w:ascii="Times New Roman" w:hAnsi="Times New Roman" w:cs="Times New Roman"/>
          <w:b/>
          <w:sz w:val="32"/>
          <w:szCs w:val="32"/>
        </w:rPr>
        <w:t>3</w:t>
      </w:r>
      <w:r w:rsidR="004E0F94">
        <w:rPr>
          <w:rFonts w:ascii="Times New Roman" w:hAnsi="Times New Roman" w:cs="Times New Roman"/>
          <w:b/>
          <w:sz w:val="32"/>
          <w:szCs w:val="32"/>
        </w:rPr>
        <w:t>9</w:t>
      </w:r>
    </w:p>
    <w:p w14:paraId="14B1D795" w14:textId="77777777" w:rsidR="00C50F38" w:rsidRDefault="00C50F38" w:rsidP="00E54263">
      <w:pPr>
        <w:spacing w:after="0" w:line="240" w:lineRule="auto"/>
        <w:jc w:val="center"/>
        <w:rPr>
          <w:rFonts w:ascii="Times New Roman" w:hAnsi="Times New Roman" w:cs="Times New Roman"/>
          <w:b/>
          <w:sz w:val="26"/>
          <w:szCs w:val="26"/>
        </w:rPr>
      </w:pPr>
    </w:p>
    <w:p w14:paraId="3D9FDC19" w14:textId="77777777" w:rsidR="00E018FE" w:rsidRDefault="00C50F38" w:rsidP="00C50F38">
      <w:pPr>
        <w:spacing w:after="0"/>
        <w:jc w:val="center"/>
        <w:rPr>
          <w:rFonts w:ascii="Times New Roman" w:hAnsi="Times New Roman" w:cs="Times New Roman"/>
          <w:b/>
          <w:bCs/>
          <w:sz w:val="24"/>
          <w:szCs w:val="24"/>
          <w:u w:val="single"/>
        </w:rPr>
      </w:pPr>
      <w:r w:rsidRPr="00C50F38">
        <w:rPr>
          <w:rFonts w:ascii="Times New Roman" w:hAnsi="Times New Roman" w:cs="Times New Roman"/>
          <w:b/>
          <w:bCs/>
          <w:sz w:val="24"/>
          <w:szCs w:val="24"/>
          <w:u w:val="single"/>
        </w:rPr>
        <w:t xml:space="preserve">ORDINANCE </w:t>
      </w:r>
      <w:r w:rsidR="00E018FE">
        <w:rPr>
          <w:rFonts w:ascii="Times New Roman" w:hAnsi="Times New Roman" w:cs="Times New Roman"/>
          <w:b/>
          <w:bCs/>
          <w:sz w:val="24"/>
          <w:szCs w:val="24"/>
          <w:u w:val="single"/>
        </w:rPr>
        <w:t>REAFFIRMING AND AMENDING</w:t>
      </w:r>
    </w:p>
    <w:p w14:paraId="24FB89E6" w14:textId="27CB4EEF" w:rsidR="00C50F38" w:rsidRDefault="00E018FE" w:rsidP="00C50F38">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NONREVERTING POLICE CONTINUING EDUCATION FUND</w:t>
      </w:r>
    </w:p>
    <w:p w14:paraId="1DFC8937" w14:textId="77777777" w:rsidR="00C50F38" w:rsidRPr="00C50F38" w:rsidRDefault="00C50F38" w:rsidP="00C50F38">
      <w:pPr>
        <w:spacing w:after="0"/>
        <w:jc w:val="center"/>
        <w:rPr>
          <w:rFonts w:ascii="Times New Roman" w:hAnsi="Times New Roman" w:cs="Times New Roman"/>
          <w:b/>
          <w:bCs/>
          <w:sz w:val="24"/>
          <w:szCs w:val="24"/>
          <w:u w:val="single"/>
        </w:rPr>
      </w:pPr>
    </w:p>
    <w:p w14:paraId="71332932" w14:textId="62988FFD" w:rsidR="00C50F38" w:rsidRPr="00C50F38" w:rsidRDefault="00C50F38" w:rsidP="00C50F38">
      <w:pPr>
        <w:spacing w:line="240" w:lineRule="auto"/>
        <w:jc w:val="both"/>
        <w:rPr>
          <w:rFonts w:ascii="Times New Roman" w:hAnsi="Times New Roman" w:cs="Times New Roman"/>
          <w:sz w:val="24"/>
          <w:szCs w:val="24"/>
        </w:rPr>
      </w:pPr>
      <w:r>
        <w:rPr>
          <w:rFonts w:ascii="Times New Roman" w:hAnsi="Times New Roman" w:cs="Times New Roman"/>
          <w:b/>
          <w:bCs/>
        </w:rPr>
        <w:tab/>
      </w:r>
      <w:r w:rsidRPr="00C50F38">
        <w:rPr>
          <w:rFonts w:ascii="Times New Roman" w:hAnsi="Times New Roman" w:cs="Times New Roman"/>
          <w:b/>
          <w:bCs/>
          <w:sz w:val="24"/>
          <w:szCs w:val="24"/>
        </w:rPr>
        <w:t>WHEREAS,</w:t>
      </w:r>
      <w:r w:rsidR="00834C64">
        <w:rPr>
          <w:rFonts w:ascii="Times New Roman" w:hAnsi="Times New Roman" w:cs="Times New Roman"/>
          <w:b/>
          <w:bCs/>
          <w:sz w:val="24"/>
          <w:szCs w:val="24"/>
        </w:rPr>
        <w:t xml:space="preserve"> </w:t>
      </w:r>
      <w:r w:rsidR="00834C64">
        <w:rPr>
          <w:rFonts w:ascii="Times New Roman" w:hAnsi="Times New Roman" w:cs="Times New Roman"/>
          <w:sz w:val="24"/>
          <w:szCs w:val="24"/>
        </w:rPr>
        <w:t xml:space="preserve">the </w:t>
      </w:r>
      <w:r w:rsidR="00E018FE">
        <w:rPr>
          <w:rFonts w:ascii="Times New Roman" w:hAnsi="Times New Roman" w:cs="Times New Roman"/>
          <w:sz w:val="24"/>
          <w:szCs w:val="24"/>
        </w:rPr>
        <w:t xml:space="preserve">Common Council of the </w:t>
      </w:r>
      <w:r w:rsidR="00834C64">
        <w:rPr>
          <w:rFonts w:ascii="Times New Roman" w:hAnsi="Times New Roman" w:cs="Times New Roman"/>
          <w:sz w:val="24"/>
          <w:szCs w:val="24"/>
        </w:rPr>
        <w:t>City of Greenfield, Indiana has heretofore</w:t>
      </w:r>
      <w:r w:rsidR="00E018FE">
        <w:rPr>
          <w:rFonts w:ascii="Times New Roman" w:hAnsi="Times New Roman" w:cs="Times New Roman"/>
          <w:sz w:val="24"/>
          <w:szCs w:val="24"/>
        </w:rPr>
        <w:t xml:space="preserve"> created a Nonreverting Police Continuing Education Fund designating the source of monies to be deposited into said fund and the purposes for which said monies may be used</w:t>
      </w:r>
      <w:r w:rsidRPr="00C50F38">
        <w:rPr>
          <w:rFonts w:ascii="Times New Roman" w:hAnsi="Times New Roman" w:cs="Times New Roman"/>
          <w:sz w:val="24"/>
          <w:szCs w:val="24"/>
        </w:rPr>
        <w:t xml:space="preserve">; and </w:t>
      </w:r>
    </w:p>
    <w:p w14:paraId="52C05188" w14:textId="7CAA0BE3" w:rsidR="00C50F38" w:rsidRPr="00C50F38" w:rsidRDefault="00C50F38" w:rsidP="00C50F38">
      <w:pPr>
        <w:spacing w:line="240" w:lineRule="auto"/>
        <w:jc w:val="both"/>
        <w:rPr>
          <w:rFonts w:ascii="Times New Roman" w:hAnsi="Times New Roman" w:cs="Times New Roman"/>
          <w:sz w:val="24"/>
          <w:szCs w:val="24"/>
        </w:rPr>
      </w:pPr>
      <w:r w:rsidRPr="00C50F38">
        <w:rPr>
          <w:rFonts w:ascii="Times New Roman" w:hAnsi="Times New Roman" w:cs="Times New Roman"/>
          <w:sz w:val="24"/>
          <w:szCs w:val="24"/>
        </w:rPr>
        <w:tab/>
      </w:r>
      <w:r w:rsidRPr="00C50F38">
        <w:rPr>
          <w:rFonts w:ascii="Times New Roman" w:hAnsi="Times New Roman" w:cs="Times New Roman"/>
          <w:b/>
          <w:bCs/>
          <w:sz w:val="24"/>
          <w:szCs w:val="24"/>
        </w:rPr>
        <w:t>WHEREAS,</w:t>
      </w:r>
      <w:r w:rsidR="00834C64">
        <w:rPr>
          <w:rFonts w:ascii="Times New Roman" w:hAnsi="Times New Roman" w:cs="Times New Roman"/>
          <w:b/>
          <w:bCs/>
          <w:sz w:val="24"/>
          <w:szCs w:val="24"/>
        </w:rPr>
        <w:t xml:space="preserve"> </w:t>
      </w:r>
      <w:r w:rsidR="00834C64">
        <w:rPr>
          <w:rFonts w:ascii="Times New Roman" w:hAnsi="Times New Roman" w:cs="Times New Roman"/>
          <w:sz w:val="24"/>
          <w:szCs w:val="24"/>
        </w:rPr>
        <w:t>the Common Council of the City of Greenfield, Indiana has been</w:t>
      </w:r>
      <w:r w:rsidR="00E018FE">
        <w:rPr>
          <w:rFonts w:ascii="Times New Roman" w:hAnsi="Times New Roman" w:cs="Times New Roman"/>
          <w:sz w:val="24"/>
          <w:szCs w:val="24"/>
        </w:rPr>
        <w:t xml:space="preserve"> advised by the Chief of Police for Greenfield, Indiana and the Greenfield Clerk-Treasurer since the creation of said nonreverting fund, additional sources of revenue have accrued and the types of expenditures associated with continuing education for the members of the Greenfield Police Department have changed thus necessitating a reaffirmation and restatement of the terms and conditions regarding said nonreverting fund</w:t>
      </w:r>
      <w:r w:rsidRPr="00C50F38">
        <w:rPr>
          <w:rFonts w:ascii="Times New Roman" w:hAnsi="Times New Roman" w:cs="Times New Roman"/>
          <w:sz w:val="24"/>
          <w:szCs w:val="24"/>
        </w:rPr>
        <w:t xml:space="preserve">; and </w:t>
      </w:r>
    </w:p>
    <w:p w14:paraId="7969F8A4" w14:textId="2C45D473" w:rsidR="00834C64" w:rsidRPr="004D0D5D" w:rsidRDefault="00C50F38" w:rsidP="00E018FE">
      <w:pPr>
        <w:spacing w:line="240" w:lineRule="auto"/>
        <w:jc w:val="both"/>
        <w:rPr>
          <w:rFonts w:ascii="Times New Roman" w:hAnsi="Times New Roman" w:cs="Times New Roman"/>
          <w:sz w:val="24"/>
          <w:szCs w:val="24"/>
        </w:rPr>
      </w:pPr>
      <w:r w:rsidRPr="00C50F38">
        <w:rPr>
          <w:rFonts w:ascii="Times New Roman" w:hAnsi="Times New Roman" w:cs="Times New Roman"/>
          <w:sz w:val="24"/>
          <w:szCs w:val="24"/>
        </w:rPr>
        <w:tab/>
      </w:r>
      <w:r w:rsidRPr="00C50F38">
        <w:rPr>
          <w:rFonts w:ascii="Times New Roman" w:hAnsi="Times New Roman" w:cs="Times New Roman"/>
          <w:b/>
          <w:bCs/>
          <w:sz w:val="24"/>
          <w:szCs w:val="24"/>
        </w:rPr>
        <w:t>WHEREAS,</w:t>
      </w:r>
      <w:r w:rsidR="00E018FE">
        <w:rPr>
          <w:rFonts w:ascii="Times New Roman" w:hAnsi="Times New Roman" w:cs="Times New Roman"/>
          <w:b/>
          <w:bCs/>
          <w:sz w:val="24"/>
          <w:szCs w:val="24"/>
        </w:rPr>
        <w:t xml:space="preserve"> </w:t>
      </w:r>
      <w:r w:rsidR="00E018FE">
        <w:rPr>
          <w:rFonts w:ascii="Times New Roman" w:hAnsi="Times New Roman" w:cs="Times New Roman"/>
          <w:sz w:val="24"/>
          <w:szCs w:val="24"/>
        </w:rPr>
        <w:t xml:space="preserve">the Common Council of the City of Greenfield, Indiana believes the reaffirmation and restatement of the terms and conditions of the Nonreverting Police Continuing Education Fund is in the best </w:t>
      </w:r>
      <w:r w:rsidR="004D0D5D">
        <w:rPr>
          <w:rFonts w:ascii="Times New Roman" w:hAnsi="Times New Roman" w:cs="Times New Roman"/>
          <w:sz w:val="24"/>
          <w:szCs w:val="24"/>
        </w:rPr>
        <w:t>interest of the health, safety, and welfare of the citizens of the City of Greenfield, Indiana</w:t>
      </w:r>
      <w:r w:rsidR="00E018FE">
        <w:rPr>
          <w:rFonts w:ascii="Times New Roman" w:hAnsi="Times New Roman" w:cs="Times New Roman"/>
          <w:sz w:val="24"/>
          <w:szCs w:val="24"/>
        </w:rPr>
        <w:t xml:space="preserve"> and the efficient management and continued training of members of the Greenfield Police Department</w:t>
      </w:r>
      <w:r w:rsidR="004D0D5D">
        <w:rPr>
          <w:rFonts w:ascii="Times New Roman" w:hAnsi="Times New Roman" w:cs="Times New Roman"/>
          <w:sz w:val="24"/>
          <w:szCs w:val="24"/>
        </w:rPr>
        <w:t>.</w:t>
      </w:r>
    </w:p>
    <w:p w14:paraId="178A057A" w14:textId="77777777" w:rsidR="00E54263" w:rsidRDefault="00E54263" w:rsidP="00D67344">
      <w:pPr>
        <w:spacing w:after="0" w:line="240" w:lineRule="auto"/>
        <w:jc w:val="both"/>
        <w:rPr>
          <w:rFonts w:ascii="Times New Roman" w:hAnsi="Times New Roman" w:cs="Times New Roman"/>
          <w:b/>
          <w:sz w:val="24"/>
          <w:szCs w:val="24"/>
        </w:rPr>
      </w:pPr>
      <w:r w:rsidRPr="00BD2AE2">
        <w:rPr>
          <w:rFonts w:ascii="Times New Roman" w:hAnsi="Times New Roman" w:cs="Times New Roman"/>
          <w:sz w:val="24"/>
          <w:szCs w:val="24"/>
        </w:rPr>
        <w:tab/>
      </w:r>
      <w:r w:rsidR="00E66D99" w:rsidRPr="00BD2AE2">
        <w:rPr>
          <w:rFonts w:ascii="Times New Roman" w:hAnsi="Times New Roman" w:cs="Times New Roman"/>
          <w:b/>
          <w:sz w:val="24"/>
          <w:szCs w:val="24"/>
        </w:rPr>
        <w:t xml:space="preserve">NOW, THEREFORE, </w:t>
      </w:r>
      <w:r w:rsidR="00104B00" w:rsidRPr="00BD2AE2">
        <w:rPr>
          <w:rFonts w:ascii="Times New Roman" w:hAnsi="Times New Roman" w:cs="Times New Roman"/>
          <w:b/>
          <w:sz w:val="24"/>
          <w:szCs w:val="24"/>
        </w:rPr>
        <w:t>BE IT ORDAINED BY THE COMMON COUNCIL OF THE CITY OF GREENFIELD, INDIANA:</w:t>
      </w:r>
    </w:p>
    <w:p w14:paraId="178A057C" w14:textId="77777777" w:rsidR="00DF4211" w:rsidRDefault="00DF4211" w:rsidP="00D67344">
      <w:pPr>
        <w:spacing w:after="0" w:line="240" w:lineRule="auto"/>
        <w:jc w:val="both"/>
        <w:rPr>
          <w:rFonts w:ascii="Times New Roman" w:hAnsi="Times New Roman" w:cs="Times New Roman"/>
          <w:b/>
          <w:sz w:val="24"/>
          <w:szCs w:val="24"/>
        </w:rPr>
      </w:pPr>
    </w:p>
    <w:p w14:paraId="178A057D" w14:textId="77777777" w:rsidR="00104B00" w:rsidRPr="00BD2AE2" w:rsidRDefault="00104B00" w:rsidP="00D67344">
      <w:pPr>
        <w:spacing w:after="0" w:line="240" w:lineRule="auto"/>
        <w:jc w:val="center"/>
        <w:rPr>
          <w:rFonts w:ascii="Times New Roman" w:hAnsi="Times New Roman" w:cs="Times New Roman"/>
          <w:b/>
          <w:sz w:val="24"/>
          <w:szCs w:val="24"/>
          <w:u w:val="single"/>
        </w:rPr>
      </w:pPr>
      <w:r w:rsidRPr="00BD2AE2">
        <w:rPr>
          <w:rFonts w:ascii="Times New Roman" w:hAnsi="Times New Roman" w:cs="Times New Roman"/>
          <w:b/>
          <w:sz w:val="24"/>
          <w:szCs w:val="24"/>
          <w:u w:val="single"/>
        </w:rPr>
        <w:t>SECTION I</w:t>
      </w:r>
    </w:p>
    <w:p w14:paraId="178A057E" w14:textId="77777777" w:rsidR="00D67344" w:rsidRPr="00BD2AE2" w:rsidRDefault="00D67344" w:rsidP="00D67344">
      <w:pPr>
        <w:spacing w:after="0" w:line="240" w:lineRule="auto"/>
        <w:jc w:val="center"/>
        <w:rPr>
          <w:rFonts w:ascii="Times New Roman" w:hAnsi="Times New Roman" w:cs="Times New Roman"/>
          <w:b/>
          <w:sz w:val="24"/>
          <w:szCs w:val="24"/>
          <w:u w:val="single"/>
        </w:rPr>
      </w:pPr>
    </w:p>
    <w:p w14:paraId="7643EBA6" w14:textId="2FFDEDF0" w:rsidR="004D0D5D" w:rsidRDefault="004D0D5D" w:rsidP="00E018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E018FE">
        <w:rPr>
          <w:rFonts w:ascii="Times New Roman" w:hAnsi="Times New Roman" w:cs="Times New Roman"/>
          <w:bCs/>
          <w:sz w:val="24"/>
          <w:szCs w:val="24"/>
        </w:rPr>
        <w:t>There is hereby reaffirmed and amended a nonreverting fund for the Greenfield Police Department entitled the Nonreverting Greenfield Police Continuing Education Fund #2228 which is subject to the following conditions:</w:t>
      </w:r>
    </w:p>
    <w:p w14:paraId="32C09062" w14:textId="77777777" w:rsidR="00E018FE" w:rsidRDefault="00E018FE" w:rsidP="00E018FE">
      <w:pPr>
        <w:spacing w:after="0" w:line="240" w:lineRule="auto"/>
        <w:jc w:val="both"/>
        <w:rPr>
          <w:rFonts w:ascii="Times New Roman" w:hAnsi="Times New Roman" w:cs="Times New Roman"/>
          <w:bCs/>
          <w:sz w:val="24"/>
          <w:szCs w:val="24"/>
        </w:rPr>
      </w:pPr>
    </w:p>
    <w:p w14:paraId="7A9A1C63" w14:textId="53E4726E" w:rsidR="00E018FE" w:rsidRDefault="00E018FE" w:rsidP="00E018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w:t>
      </w:r>
      <w:r>
        <w:rPr>
          <w:rFonts w:ascii="Times New Roman" w:hAnsi="Times New Roman" w:cs="Times New Roman"/>
          <w:bCs/>
          <w:sz w:val="24"/>
          <w:szCs w:val="24"/>
        </w:rPr>
        <w:tab/>
        <w:t>Monies received from the following sources are to be deposited into said fund:</w:t>
      </w:r>
    </w:p>
    <w:p w14:paraId="67CD210B" w14:textId="118F1272" w:rsidR="00E018FE" w:rsidRDefault="00E018FE" w:rsidP="00E018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1.</w:t>
      </w:r>
      <w:r>
        <w:rPr>
          <w:rFonts w:ascii="Times New Roman" w:hAnsi="Times New Roman" w:cs="Times New Roman"/>
          <w:bCs/>
          <w:sz w:val="24"/>
          <w:szCs w:val="24"/>
        </w:rPr>
        <w:tab/>
        <w:t xml:space="preserve">Court </w:t>
      </w:r>
      <w:r w:rsidR="00A21841">
        <w:rPr>
          <w:rFonts w:ascii="Times New Roman" w:hAnsi="Times New Roman" w:cs="Times New Roman"/>
          <w:bCs/>
          <w:sz w:val="24"/>
          <w:szCs w:val="24"/>
        </w:rPr>
        <w:t>ordered refunds, reimbursements, and other items.</w:t>
      </w:r>
    </w:p>
    <w:p w14:paraId="0D94F3C1" w14:textId="528364D9" w:rsidR="00E018FE" w:rsidRDefault="00E018FE" w:rsidP="00E018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2.</w:t>
      </w:r>
      <w:r>
        <w:rPr>
          <w:rFonts w:ascii="Times New Roman" w:hAnsi="Times New Roman" w:cs="Times New Roman"/>
          <w:bCs/>
          <w:sz w:val="24"/>
          <w:szCs w:val="24"/>
        </w:rPr>
        <w:tab/>
        <w:t>User fees.</w:t>
      </w:r>
    </w:p>
    <w:p w14:paraId="1C5F847D" w14:textId="34A9EDAC" w:rsidR="00E018FE" w:rsidRDefault="00E018FE" w:rsidP="00E018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3.</w:t>
      </w:r>
      <w:r>
        <w:rPr>
          <w:rFonts w:ascii="Times New Roman" w:hAnsi="Times New Roman" w:cs="Times New Roman"/>
          <w:bCs/>
          <w:sz w:val="24"/>
          <w:szCs w:val="24"/>
        </w:rPr>
        <w:tab/>
        <w:t>Gun permit fees.</w:t>
      </w:r>
    </w:p>
    <w:p w14:paraId="5270EBE7" w14:textId="6D189765" w:rsidR="00E018FE" w:rsidRDefault="00E018FE" w:rsidP="00E018F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t>4.</w:t>
      </w:r>
      <w:r>
        <w:rPr>
          <w:rFonts w:ascii="Times New Roman" w:hAnsi="Times New Roman" w:cs="Times New Roman"/>
          <w:bCs/>
          <w:sz w:val="24"/>
          <w:szCs w:val="24"/>
        </w:rPr>
        <w:tab/>
        <w:t>Accident report fees.</w:t>
      </w:r>
    </w:p>
    <w:p w14:paraId="61B6BA28" w14:textId="348F1E0E" w:rsidR="00E018FE" w:rsidRDefault="00A21841" w:rsidP="00A21841">
      <w:pPr>
        <w:spacing w:after="0" w:line="24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5</w:t>
      </w:r>
      <w:r w:rsidR="00E018FE">
        <w:rPr>
          <w:rFonts w:ascii="Times New Roman" w:hAnsi="Times New Roman" w:cs="Times New Roman"/>
          <w:bCs/>
          <w:sz w:val="24"/>
          <w:szCs w:val="24"/>
        </w:rPr>
        <w:t>.</w:t>
      </w:r>
      <w:r w:rsidR="00E018FE">
        <w:rPr>
          <w:rFonts w:ascii="Times New Roman" w:hAnsi="Times New Roman" w:cs="Times New Roman"/>
          <w:bCs/>
          <w:sz w:val="24"/>
          <w:szCs w:val="24"/>
        </w:rPr>
        <w:tab/>
      </w:r>
      <w:r>
        <w:rPr>
          <w:rFonts w:ascii="Times New Roman" w:hAnsi="Times New Roman" w:cs="Times New Roman"/>
          <w:bCs/>
          <w:sz w:val="24"/>
          <w:szCs w:val="24"/>
        </w:rPr>
        <w:t xml:space="preserve">Court ordered funds </w:t>
      </w:r>
      <w:r w:rsidR="00E018FE">
        <w:rPr>
          <w:rFonts w:ascii="Times New Roman" w:hAnsi="Times New Roman" w:cs="Times New Roman"/>
          <w:bCs/>
          <w:sz w:val="24"/>
          <w:szCs w:val="24"/>
        </w:rPr>
        <w:t xml:space="preserve">from </w:t>
      </w:r>
      <w:r w:rsidR="00C10326">
        <w:rPr>
          <w:rFonts w:ascii="Times New Roman" w:hAnsi="Times New Roman" w:cs="Times New Roman"/>
          <w:bCs/>
          <w:sz w:val="24"/>
          <w:szCs w:val="24"/>
        </w:rPr>
        <w:t>the destruction of confiscated items</w:t>
      </w:r>
      <w:r w:rsidR="00E018FE">
        <w:rPr>
          <w:rFonts w:ascii="Times New Roman" w:hAnsi="Times New Roman" w:cs="Times New Roman"/>
          <w:bCs/>
          <w:sz w:val="24"/>
          <w:szCs w:val="24"/>
        </w:rPr>
        <w:t>, including guns, radios, and electronics.</w:t>
      </w:r>
    </w:p>
    <w:p w14:paraId="71C755E6" w14:textId="72CA7EE9" w:rsidR="00E018FE" w:rsidRDefault="00A21841" w:rsidP="00E018FE">
      <w:pPr>
        <w:spacing w:after="0" w:line="24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6</w:t>
      </w:r>
      <w:r w:rsidR="00E018FE">
        <w:rPr>
          <w:rFonts w:ascii="Times New Roman" w:hAnsi="Times New Roman" w:cs="Times New Roman"/>
          <w:bCs/>
          <w:sz w:val="24"/>
          <w:szCs w:val="24"/>
        </w:rPr>
        <w:t>.</w:t>
      </w:r>
      <w:r w:rsidR="00E018FE">
        <w:rPr>
          <w:rFonts w:ascii="Times New Roman" w:hAnsi="Times New Roman" w:cs="Times New Roman"/>
          <w:bCs/>
          <w:sz w:val="24"/>
          <w:szCs w:val="24"/>
        </w:rPr>
        <w:tab/>
        <w:t>Monies pursuant to Court Order.</w:t>
      </w:r>
    </w:p>
    <w:p w14:paraId="00ABB913" w14:textId="77777777" w:rsidR="00E018FE" w:rsidRDefault="00E018FE" w:rsidP="00E018FE">
      <w:pPr>
        <w:spacing w:after="0" w:line="240" w:lineRule="auto"/>
        <w:jc w:val="both"/>
        <w:rPr>
          <w:rFonts w:ascii="Times New Roman" w:hAnsi="Times New Roman" w:cs="Times New Roman"/>
          <w:bCs/>
          <w:sz w:val="24"/>
          <w:szCs w:val="24"/>
        </w:rPr>
      </w:pPr>
    </w:p>
    <w:p w14:paraId="7090F4B7" w14:textId="76686821" w:rsidR="00E018FE" w:rsidRDefault="00E018FE" w:rsidP="00E018FE">
      <w:pPr>
        <w:spacing w:after="0"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B.</w:t>
      </w:r>
      <w:r>
        <w:rPr>
          <w:rFonts w:ascii="Times New Roman" w:hAnsi="Times New Roman" w:cs="Times New Roman"/>
          <w:bCs/>
          <w:sz w:val="24"/>
          <w:szCs w:val="24"/>
        </w:rPr>
        <w:tab/>
        <w:t>Monies maintained in said nonreverting fund are to be used for the following purposes:</w:t>
      </w:r>
    </w:p>
    <w:p w14:paraId="3BFC8184" w14:textId="52B6C08C" w:rsidR="00E018FE" w:rsidRDefault="00E018FE" w:rsidP="00E018FE">
      <w:pPr>
        <w:spacing w:after="0"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ab/>
        <w:t>1.</w:t>
      </w:r>
      <w:r>
        <w:rPr>
          <w:rFonts w:ascii="Times New Roman" w:hAnsi="Times New Roman" w:cs="Times New Roman"/>
          <w:bCs/>
          <w:sz w:val="24"/>
          <w:szCs w:val="24"/>
        </w:rPr>
        <w:tab/>
        <w:t>The purchase of training materials.</w:t>
      </w:r>
    </w:p>
    <w:p w14:paraId="1312C255" w14:textId="5790A7BB" w:rsidR="00A5679F" w:rsidRDefault="00A5679F" w:rsidP="00E018FE">
      <w:pPr>
        <w:spacing w:after="0"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ab/>
        <w:t>2.</w:t>
      </w:r>
      <w:r>
        <w:rPr>
          <w:rFonts w:ascii="Times New Roman" w:hAnsi="Times New Roman" w:cs="Times New Roman"/>
          <w:bCs/>
          <w:sz w:val="24"/>
          <w:szCs w:val="24"/>
        </w:rPr>
        <w:tab/>
        <w:t>The purchase of training equipment.</w:t>
      </w:r>
    </w:p>
    <w:p w14:paraId="2EF5DFDD" w14:textId="0C28292B" w:rsidR="00A5679F" w:rsidRDefault="00A5679F" w:rsidP="00E018FE">
      <w:pPr>
        <w:spacing w:after="0" w:line="24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ab/>
        <w:t>3.</w:t>
      </w:r>
      <w:r>
        <w:rPr>
          <w:rFonts w:ascii="Times New Roman" w:hAnsi="Times New Roman" w:cs="Times New Roman"/>
          <w:bCs/>
          <w:sz w:val="24"/>
          <w:szCs w:val="24"/>
        </w:rPr>
        <w:tab/>
        <w:t>The payment of instructors.</w:t>
      </w:r>
    </w:p>
    <w:p w14:paraId="10B5053E" w14:textId="6FAB988B" w:rsidR="00A5679F" w:rsidRDefault="00A5679F" w:rsidP="00A5679F">
      <w:pPr>
        <w:spacing w:after="0" w:line="24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The repair, maintenance, or replacement of real property and/or personal property utilized in any training activity.</w:t>
      </w:r>
    </w:p>
    <w:p w14:paraId="3E1600A5" w14:textId="703561DC" w:rsidR="00A5679F" w:rsidRDefault="00A5679F" w:rsidP="00A5679F">
      <w:pPr>
        <w:spacing w:after="0" w:line="24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t>Expenses for food, travel, and lodging associated with training outside of Hancock County, Indiana.</w:t>
      </w:r>
    </w:p>
    <w:p w14:paraId="2BE4C35C" w14:textId="39EDF307" w:rsidR="00A5679F" w:rsidRPr="004D0D5D" w:rsidRDefault="00A5679F" w:rsidP="00A5679F">
      <w:pPr>
        <w:spacing w:after="0" w:line="240" w:lineRule="auto"/>
        <w:ind w:left="2160" w:hanging="720"/>
        <w:jc w:val="both"/>
        <w:rPr>
          <w:rFonts w:ascii="Times New Roman" w:hAnsi="Times New Roman" w:cs="Times New Roman"/>
          <w:b/>
          <w:sz w:val="24"/>
          <w:szCs w:val="24"/>
        </w:rPr>
      </w:pPr>
      <w:r>
        <w:rPr>
          <w:rFonts w:ascii="Times New Roman" w:hAnsi="Times New Roman" w:cs="Times New Roman"/>
          <w:bCs/>
          <w:sz w:val="24"/>
          <w:szCs w:val="24"/>
        </w:rPr>
        <w:t>6.</w:t>
      </w:r>
      <w:r>
        <w:rPr>
          <w:rFonts w:ascii="Times New Roman" w:hAnsi="Times New Roman" w:cs="Times New Roman"/>
          <w:bCs/>
          <w:sz w:val="24"/>
          <w:szCs w:val="24"/>
        </w:rPr>
        <w:tab/>
        <w:t>Expenses for food and beverages associated with training within Hancock County, Indiana.</w:t>
      </w:r>
    </w:p>
    <w:p w14:paraId="45FB5195" w14:textId="18DF279B" w:rsidR="004D0D5D" w:rsidRDefault="004D0D5D" w:rsidP="004D0D5D">
      <w:pPr>
        <w:spacing w:after="0" w:line="240" w:lineRule="auto"/>
        <w:jc w:val="both"/>
        <w:rPr>
          <w:rFonts w:ascii="Times New Roman" w:hAnsi="Times New Roman" w:cs="Times New Roman"/>
          <w:b/>
          <w:sz w:val="24"/>
          <w:szCs w:val="24"/>
          <w:u w:val="single"/>
        </w:rPr>
      </w:pPr>
      <w:r>
        <w:rPr>
          <w:rFonts w:ascii="Times New Roman" w:hAnsi="Times New Roman" w:cs="Times New Roman"/>
          <w:bCs/>
          <w:sz w:val="24"/>
          <w:szCs w:val="24"/>
        </w:rPr>
        <w:tab/>
      </w:r>
    </w:p>
    <w:p w14:paraId="178A058C" w14:textId="67AFE417" w:rsidR="00104B00" w:rsidRPr="00BD2AE2" w:rsidRDefault="00104B00" w:rsidP="00D67344">
      <w:pPr>
        <w:spacing w:after="0" w:line="240" w:lineRule="auto"/>
        <w:jc w:val="center"/>
        <w:rPr>
          <w:rFonts w:ascii="Times New Roman" w:hAnsi="Times New Roman" w:cs="Times New Roman"/>
          <w:b/>
          <w:sz w:val="24"/>
          <w:szCs w:val="24"/>
          <w:u w:val="single"/>
        </w:rPr>
      </w:pPr>
      <w:r w:rsidRPr="00BD2AE2">
        <w:rPr>
          <w:rFonts w:ascii="Times New Roman" w:hAnsi="Times New Roman" w:cs="Times New Roman"/>
          <w:b/>
          <w:sz w:val="24"/>
          <w:szCs w:val="24"/>
          <w:u w:val="single"/>
        </w:rPr>
        <w:t>SECTION II</w:t>
      </w:r>
    </w:p>
    <w:p w14:paraId="178A058D" w14:textId="77777777" w:rsidR="00D67344" w:rsidRPr="00BD2AE2" w:rsidRDefault="00D67344" w:rsidP="00D67344">
      <w:pPr>
        <w:spacing w:after="0" w:line="240" w:lineRule="auto"/>
        <w:jc w:val="center"/>
        <w:rPr>
          <w:rFonts w:ascii="Times New Roman" w:hAnsi="Times New Roman" w:cs="Times New Roman"/>
          <w:b/>
          <w:sz w:val="24"/>
          <w:szCs w:val="24"/>
          <w:u w:val="single"/>
        </w:rPr>
      </w:pPr>
    </w:p>
    <w:p w14:paraId="178A058E" w14:textId="7AAF1806" w:rsidR="00664FEF"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BD2AE2">
        <w:rPr>
          <w:rFonts w:ascii="Times New Roman" w:hAnsi="Times New Roman" w:cs="Times New Roman"/>
          <w:color w:val="000000"/>
          <w:sz w:val="24"/>
          <w:szCs w:val="24"/>
        </w:rPr>
        <w:tab/>
        <w:t xml:space="preserve">This Ordinance shall be in full force and effect from and after its passage, </w:t>
      </w:r>
      <w:r w:rsidR="004A602D" w:rsidRPr="00BD2AE2">
        <w:rPr>
          <w:rFonts w:ascii="Times New Roman" w:hAnsi="Times New Roman" w:cs="Times New Roman"/>
          <w:color w:val="000000"/>
          <w:sz w:val="24"/>
          <w:szCs w:val="24"/>
        </w:rPr>
        <w:t>execution</w:t>
      </w:r>
      <w:r w:rsidRPr="00BD2AE2">
        <w:rPr>
          <w:rFonts w:ascii="Times New Roman" w:hAnsi="Times New Roman" w:cs="Times New Roman"/>
          <w:color w:val="000000"/>
          <w:sz w:val="24"/>
          <w:szCs w:val="24"/>
        </w:rPr>
        <w:t xml:space="preserve"> by the Mayor,</w:t>
      </w:r>
      <w:r w:rsidR="004A602D" w:rsidRPr="00BD2AE2">
        <w:rPr>
          <w:rFonts w:ascii="Times New Roman" w:hAnsi="Times New Roman" w:cs="Times New Roman"/>
          <w:color w:val="000000"/>
          <w:sz w:val="24"/>
          <w:szCs w:val="24"/>
        </w:rPr>
        <w:t xml:space="preserve"> </w:t>
      </w:r>
      <w:r w:rsidRPr="00BD2AE2">
        <w:rPr>
          <w:rFonts w:ascii="Times New Roman" w:hAnsi="Times New Roman" w:cs="Times New Roman"/>
          <w:color w:val="000000"/>
          <w:sz w:val="24"/>
          <w:szCs w:val="24"/>
        </w:rPr>
        <w:t>and publication as prescribed by law.</w:t>
      </w:r>
    </w:p>
    <w:p w14:paraId="74F6F53A" w14:textId="77777777" w:rsidR="00A5679F" w:rsidRDefault="00A5679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71DE4236" w14:textId="77777777" w:rsidR="002E0B26" w:rsidRDefault="002E0B26"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4CE654C8" w14:textId="77777777" w:rsidR="002E0B26" w:rsidRDefault="002E0B26"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1CE0C65F" w14:textId="77777777" w:rsidR="00A5679F" w:rsidRPr="00BD2AE2" w:rsidRDefault="00A5679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178A0590" w14:textId="77777777" w:rsidR="0032164B" w:rsidRDefault="0032164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178A0591" w14:textId="6C7EB795" w:rsidR="00664FEF" w:rsidRPr="00BD2AE2" w:rsidRDefault="00664FEF" w:rsidP="00D67344">
      <w:pPr>
        <w:autoSpaceDE w:val="0"/>
        <w:autoSpaceDN w:val="0"/>
        <w:adjustRightInd w:val="0"/>
        <w:spacing w:after="0" w:line="240" w:lineRule="auto"/>
        <w:jc w:val="center"/>
        <w:rPr>
          <w:rFonts w:ascii="Times New Roman" w:hAnsi="Times New Roman" w:cs="Times New Roman"/>
          <w:b/>
          <w:bCs/>
          <w:sz w:val="24"/>
          <w:szCs w:val="24"/>
          <w:u w:val="single"/>
        </w:rPr>
      </w:pPr>
      <w:r w:rsidRPr="00BD2AE2">
        <w:rPr>
          <w:rFonts w:ascii="Times New Roman" w:hAnsi="Times New Roman" w:cs="Times New Roman"/>
          <w:sz w:val="24"/>
          <w:szCs w:val="24"/>
          <w:lang w:val="en-CA"/>
        </w:rPr>
        <w:lastRenderedPageBreak/>
        <w:fldChar w:fldCharType="begin"/>
      </w:r>
      <w:r w:rsidRPr="00BD2AE2">
        <w:rPr>
          <w:rFonts w:ascii="Times New Roman" w:hAnsi="Times New Roman" w:cs="Times New Roman"/>
          <w:sz w:val="24"/>
          <w:szCs w:val="24"/>
          <w:lang w:val="en-CA"/>
        </w:rPr>
        <w:instrText xml:space="preserve"> SEQ CHAPTER \h \r 1</w:instrText>
      </w:r>
      <w:r w:rsidRPr="00BD2AE2">
        <w:rPr>
          <w:rFonts w:ascii="Times New Roman" w:hAnsi="Times New Roman" w:cs="Times New Roman"/>
          <w:sz w:val="24"/>
          <w:szCs w:val="24"/>
          <w:lang w:val="en-CA"/>
        </w:rPr>
        <w:fldChar w:fldCharType="end"/>
      </w:r>
      <w:r w:rsidRPr="00BD2AE2">
        <w:rPr>
          <w:rFonts w:ascii="Times New Roman" w:hAnsi="Times New Roman" w:cs="Times New Roman"/>
          <w:b/>
          <w:bCs/>
          <w:sz w:val="24"/>
          <w:szCs w:val="24"/>
          <w:u w:val="single"/>
        </w:rPr>
        <w:t>SECTION III</w:t>
      </w:r>
    </w:p>
    <w:p w14:paraId="178A0592" w14:textId="77777777" w:rsidR="00D67344" w:rsidRPr="00BD2AE2" w:rsidRDefault="00D67344" w:rsidP="00D67344">
      <w:pPr>
        <w:autoSpaceDE w:val="0"/>
        <w:autoSpaceDN w:val="0"/>
        <w:adjustRightInd w:val="0"/>
        <w:spacing w:after="0" w:line="240" w:lineRule="auto"/>
        <w:jc w:val="center"/>
        <w:rPr>
          <w:rFonts w:ascii="Times New Roman" w:hAnsi="Times New Roman" w:cs="Times New Roman"/>
          <w:b/>
          <w:bCs/>
          <w:sz w:val="24"/>
          <w:szCs w:val="24"/>
          <w:u w:val="single"/>
        </w:rPr>
      </w:pPr>
    </w:p>
    <w:p w14:paraId="178A0593" w14:textId="390AA7A1" w:rsidR="00664FEF" w:rsidRPr="00BD2AE2" w:rsidRDefault="004E58A6" w:rsidP="00D67344">
      <w:pPr>
        <w:autoSpaceDE w:val="0"/>
        <w:autoSpaceDN w:val="0"/>
        <w:adjustRightInd w:val="0"/>
        <w:spacing w:after="0" w:line="240" w:lineRule="auto"/>
        <w:jc w:val="both"/>
        <w:rPr>
          <w:rFonts w:ascii="Times New Roman" w:hAnsi="Times New Roman" w:cs="Times New Roman"/>
          <w:sz w:val="24"/>
          <w:szCs w:val="24"/>
        </w:rPr>
      </w:pPr>
      <w:r w:rsidRPr="00BD2AE2">
        <w:rPr>
          <w:rFonts w:ascii="Times New Roman" w:hAnsi="Times New Roman" w:cs="Times New Roman"/>
          <w:sz w:val="24"/>
          <w:szCs w:val="24"/>
        </w:rPr>
        <w:tab/>
        <w:t xml:space="preserve">Introduced and filed on the </w:t>
      </w:r>
      <w:r w:rsidR="00C50F38">
        <w:rPr>
          <w:rFonts w:ascii="Times New Roman" w:hAnsi="Times New Roman" w:cs="Times New Roman"/>
          <w:sz w:val="24"/>
          <w:szCs w:val="24"/>
        </w:rPr>
        <w:t>_____</w:t>
      </w:r>
      <w:r w:rsidR="007F0CD1">
        <w:rPr>
          <w:rFonts w:ascii="Times New Roman" w:hAnsi="Times New Roman" w:cs="Times New Roman"/>
          <w:sz w:val="24"/>
          <w:szCs w:val="24"/>
        </w:rPr>
        <w:t xml:space="preserve"> </w:t>
      </w:r>
      <w:r w:rsidR="00664FEF" w:rsidRPr="00BD2AE2">
        <w:rPr>
          <w:rFonts w:ascii="Times New Roman" w:hAnsi="Times New Roman" w:cs="Times New Roman"/>
          <w:sz w:val="24"/>
          <w:szCs w:val="24"/>
        </w:rPr>
        <w:t xml:space="preserve">day of </w:t>
      </w:r>
      <w:r w:rsidR="00C50F38">
        <w:rPr>
          <w:rFonts w:ascii="Times New Roman" w:hAnsi="Times New Roman" w:cs="Times New Roman"/>
          <w:sz w:val="24"/>
          <w:szCs w:val="24"/>
        </w:rPr>
        <w:t>___________________</w:t>
      </w:r>
      <w:r w:rsidR="00B05E5B" w:rsidRPr="00BD2AE2">
        <w:rPr>
          <w:rFonts w:ascii="Times New Roman" w:hAnsi="Times New Roman" w:cs="Times New Roman"/>
          <w:sz w:val="24"/>
          <w:szCs w:val="24"/>
        </w:rPr>
        <w:t>, 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00664FEF" w:rsidRPr="00BD2AE2">
        <w:rPr>
          <w:rFonts w:ascii="Times New Roman" w:hAnsi="Times New Roman" w:cs="Times New Roman"/>
          <w:sz w:val="24"/>
          <w:szCs w:val="24"/>
        </w:rPr>
        <w:t>.  A motion to consider on first reading on the day of introduction was off</w:t>
      </w:r>
      <w:r w:rsidR="00B05E5B" w:rsidRPr="00BD2AE2">
        <w:rPr>
          <w:rFonts w:ascii="Times New Roman" w:hAnsi="Times New Roman" w:cs="Times New Roman"/>
          <w:sz w:val="24"/>
          <w:szCs w:val="24"/>
        </w:rPr>
        <w:t>ered and sustained by a vote of ____</w:t>
      </w:r>
      <w:r w:rsidR="00664FEF" w:rsidRPr="00BD2AE2">
        <w:rPr>
          <w:rFonts w:ascii="Times New Roman" w:hAnsi="Times New Roman" w:cs="Times New Roman"/>
          <w:sz w:val="24"/>
          <w:szCs w:val="24"/>
        </w:rPr>
        <w:t xml:space="preserve"> in favor and </w:t>
      </w:r>
      <w:r w:rsidR="00B05E5B" w:rsidRPr="00BD2AE2">
        <w:rPr>
          <w:rFonts w:ascii="Times New Roman" w:hAnsi="Times New Roman" w:cs="Times New Roman"/>
          <w:b/>
          <w:sz w:val="24"/>
          <w:szCs w:val="24"/>
        </w:rPr>
        <w:t>_____</w:t>
      </w:r>
      <w:r w:rsidR="00F85198" w:rsidRPr="00BD2AE2">
        <w:rPr>
          <w:rFonts w:ascii="Times New Roman" w:hAnsi="Times New Roman" w:cs="Times New Roman"/>
          <w:sz w:val="24"/>
          <w:szCs w:val="24"/>
        </w:rPr>
        <w:t xml:space="preserve"> </w:t>
      </w:r>
      <w:r w:rsidR="00664FEF" w:rsidRPr="00BD2AE2">
        <w:rPr>
          <w:rFonts w:ascii="Times New Roman" w:hAnsi="Times New Roman" w:cs="Times New Roman"/>
          <w:sz w:val="24"/>
          <w:szCs w:val="24"/>
        </w:rPr>
        <w:t xml:space="preserve">opposed pursuant to I.C. 36-5-2-9.8.  On the </w:t>
      </w:r>
      <w:r w:rsidR="001E042A">
        <w:rPr>
          <w:rFonts w:ascii="Times New Roman" w:hAnsi="Times New Roman" w:cs="Times New Roman"/>
          <w:sz w:val="24"/>
          <w:szCs w:val="24"/>
        </w:rPr>
        <w:t xml:space="preserve">_____ </w:t>
      </w:r>
      <w:r w:rsidR="00664FEF" w:rsidRPr="00BD2AE2">
        <w:rPr>
          <w:rFonts w:ascii="Times New Roman" w:hAnsi="Times New Roman" w:cs="Times New Roman"/>
          <w:sz w:val="24"/>
          <w:szCs w:val="24"/>
        </w:rPr>
        <w:t xml:space="preserve">day of </w:t>
      </w:r>
      <w:r w:rsidR="001E042A">
        <w:rPr>
          <w:rFonts w:ascii="Times New Roman" w:hAnsi="Times New Roman" w:cs="Times New Roman"/>
          <w:sz w:val="24"/>
          <w:szCs w:val="24"/>
        </w:rPr>
        <w:t>_________________</w:t>
      </w:r>
      <w:r w:rsidR="00B05E5B" w:rsidRPr="00BD2AE2">
        <w:rPr>
          <w:rFonts w:ascii="Times New Roman" w:hAnsi="Times New Roman" w:cs="Times New Roman"/>
          <w:sz w:val="24"/>
          <w:szCs w:val="24"/>
        </w:rPr>
        <w:t>, 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00664FEF" w:rsidRPr="00BD2AE2">
        <w:rPr>
          <w:rFonts w:ascii="Times New Roman" w:hAnsi="Times New Roman" w:cs="Times New Roman"/>
          <w:sz w:val="24"/>
          <w:szCs w:val="24"/>
        </w:rPr>
        <w:t xml:space="preserve">, a motion to approve the above on second reading was offered and sustained by a vote of _____ in favor and _____ opposed pursuant to I.C. 36-5-2-9.8. Upon a motion to approve the above on third reading was offered and sustained by a vote of </w:t>
      </w:r>
      <w:r w:rsidR="00751A05" w:rsidRPr="00BD2AE2">
        <w:rPr>
          <w:rFonts w:ascii="Times New Roman" w:hAnsi="Times New Roman" w:cs="Times New Roman"/>
          <w:sz w:val="24"/>
          <w:szCs w:val="24"/>
        </w:rPr>
        <w:t>____</w:t>
      </w:r>
      <w:r w:rsidR="00664FEF" w:rsidRPr="00BD2AE2">
        <w:rPr>
          <w:rFonts w:ascii="Times New Roman" w:hAnsi="Times New Roman" w:cs="Times New Roman"/>
          <w:sz w:val="24"/>
          <w:szCs w:val="24"/>
        </w:rPr>
        <w:t xml:space="preserve"> in favor and </w:t>
      </w:r>
      <w:r w:rsidR="00751A05" w:rsidRPr="00BD2AE2">
        <w:rPr>
          <w:rFonts w:ascii="Times New Roman" w:hAnsi="Times New Roman" w:cs="Times New Roman"/>
          <w:sz w:val="24"/>
          <w:szCs w:val="24"/>
        </w:rPr>
        <w:t>_____</w:t>
      </w:r>
      <w:r w:rsidR="00664FEF" w:rsidRPr="00BD2AE2">
        <w:rPr>
          <w:rFonts w:ascii="Times New Roman" w:hAnsi="Times New Roman" w:cs="Times New Roman"/>
          <w:sz w:val="24"/>
          <w:szCs w:val="24"/>
        </w:rPr>
        <w:t xml:space="preserve"> opposed pursuant to I.C. 36-5-2-9.8.</w:t>
      </w:r>
    </w:p>
    <w:p w14:paraId="178A0594" w14:textId="77777777" w:rsidR="00664FEF" w:rsidRPr="00BD2AE2" w:rsidRDefault="00664FEF" w:rsidP="00D67344">
      <w:pPr>
        <w:autoSpaceDE w:val="0"/>
        <w:autoSpaceDN w:val="0"/>
        <w:adjustRightInd w:val="0"/>
        <w:spacing w:after="0" w:line="240" w:lineRule="auto"/>
        <w:jc w:val="both"/>
        <w:rPr>
          <w:rFonts w:ascii="Times New Roman" w:hAnsi="Times New Roman" w:cs="Times New Roman"/>
          <w:sz w:val="24"/>
          <w:szCs w:val="24"/>
        </w:rPr>
      </w:pPr>
    </w:p>
    <w:p w14:paraId="178A0595" w14:textId="159EAA54" w:rsidR="00664FEF" w:rsidRPr="00BD2AE2" w:rsidRDefault="00664FEF" w:rsidP="00D67344">
      <w:pPr>
        <w:autoSpaceDE w:val="0"/>
        <w:autoSpaceDN w:val="0"/>
        <w:adjustRightInd w:val="0"/>
        <w:spacing w:after="0" w:line="240" w:lineRule="auto"/>
        <w:jc w:val="both"/>
        <w:rPr>
          <w:rFonts w:ascii="Times New Roman" w:hAnsi="Times New Roman" w:cs="Times New Roman"/>
          <w:sz w:val="24"/>
          <w:szCs w:val="24"/>
        </w:rPr>
      </w:pPr>
      <w:r w:rsidRPr="00BD2AE2">
        <w:rPr>
          <w:rFonts w:ascii="Times New Roman" w:hAnsi="Times New Roman" w:cs="Times New Roman"/>
          <w:sz w:val="24"/>
          <w:szCs w:val="24"/>
        </w:rPr>
        <w:tab/>
        <w:t xml:space="preserve">Duly ordained and passed this </w:t>
      </w:r>
      <w:r w:rsidR="001E042A">
        <w:rPr>
          <w:rFonts w:ascii="Times New Roman" w:hAnsi="Times New Roman" w:cs="Times New Roman"/>
          <w:sz w:val="24"/>
          <w:szCs w:val="24"/>
        </w:rPr>
        <w:t xml:space="preserve">_____ </w:t>
      </w:r>
      <w:r w:rsidRPr="00BD2AE2">
        <w:rPr>
          <w:rFonts w:ascii="Times New Roman" w:hAnsi="Times New Roman" w:cs="Times New Roman"/>
          <w:sz w:val="24"/>
          <w:szCs w:val="24"/>
        </w:rPr>
        <w:t xml:space="preserve">day of </w:t>
      </w:r>
      <w:r w:rsidR="001E042A">
        <w:rPr>
          <w:rFonts w:ascii="Times New Roman" w:hAnsi="Times New Roman" w:cs="Times New Roman"/>
          <w:sz w:val="24"/>
          <w:szCs w:val="24"/>
        </w:rPr>
        <w:t>________________,</w:t>
      </w:r>
      <w:r w:rsidR="00B05E5B" w:rsidRPr="00BD2AE2">
        <w:rPr>
          <w:rFonts w:ascii="Times New Roman" w:hAnsi="Times New Roman" w:cs="Times New Roman"/>
          <w:sz w:val="24"/>
          <w:szCs w:val="24"/>
        </w:rPr>
        <w:t xml:space="preserve"> 20</w:t>
      </w:r>
      <w:r w:rsidR="007C38B2">
        <w:rPr>
          <w:rFonts w:ascii="Times New Roman" w:hAnsi="Times New Roman" w:cs="Times New Roman"/>
          <w:sz w:val="24"/>
          <w:szCs w:val="24"/>
        </w:rPr>
        <w:t>2</w:t>
      </w:r>
      <w:r w:rsidR="00B24070">
        <w:rPr>
          <w:rFonts w:ascii="Times New Roman" w:hAnsi="Times New Roman" w:cs="Times New Roman"/>
          <w:sz w:val="24"/>
          <w:szCs w:val="24"/>
        </w:rPr>
        <w:t>5</w:t>
      </w:r>
      <w:r w:rsidRPr="00BD2AE2">
        <w:rPr>
          <w:rFonts w:ascii="Times New Roman" w:hAnsi="Times New Roman" w:cs="Times New Roman"/>
          <w:sz w:val="24"/>
          <w:szCs w:val="24"/>
        </w:rPr>
        <w:t xml:space="preserve"> by the Common Council of the City of Greenfield, Indiana, having been passed by a vote of _____ in favor and _________ opposed.</w:t>
      </w:r>
    </w:p>
    <w:p w14:paraId="05B43289" w14:textId="77777777" w:rsidR="007F0CD1" w:rsidRPr="00BD2AE2" w:rsidRDefault="007F0CD1"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97"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b/>
          <w:color w:val="000000"/>
          <w:sz w:val="24"/>
          <w:szCs w:val="24"/>
        </w:rPr>
      </w:pPr>
      <w:r w:rsidRPr="00BD2AE2">
        <w:rPr>
          <w:rFonts w:ascii="Times New Roman" w:hAnsi="Times New Roman" w:cs="Times New Roman"/>
          <w:b/>
          <w:color w:val="000000"/>
          <w:sz w:val="24"/>
          <w:szCs w:val="24"/>
        </w:rPr>
        <w:t>COMMON COUNCIL OF THE CITY OF GREENFIELD, INDIANA</w:t>
      </w:r>
    </w:p>
    <w:p w14:paraId="178A0598"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99"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Voting Affirmative:</w:t>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Voting Opposed:</w:t>
      </w:r>
    </w:p>
    <w:p w14:paraId="178A059B"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07D1E84"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B086C38"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John Jester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John Jester</w:t>
      </w:r>
    </w:p>
    <w:p w14:paraId="7D2C7802"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E04D27F"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A0C3007"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Amy Kirkpatrick</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Amy Kirkpatrick</w:t>
      </w:r>
    </w:p>
    <w:p w14:paraId="109B208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A3AFC4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33EC526F"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Jeff Lowder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Jeff Lowder</w:t>
      </w:r>
    </w:p>
    <w:p w14:paraId="0C2339BB"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E6A6066"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200FC01"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Thomas Moore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Thomas Moore</w:t>
      </w:r>
    </w:p>
    <w:p w14:paraId="4AD068C3"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84FD5BC"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69C75F6B"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Joyce Plisinski</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Joyce Plisinski</w:t>
      </w:r>
    </w:p>
    <w:p w14:paraId="20A468B6"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E51C39D"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1CA5267"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Dan Riley</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Dan Riley</w:t>
      </w:r>
    </w:p>
    <w:p w14:paraId="49C7F044"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659390C" w14:textId="77777777" w:rsidR="00E30B3C" w:rsidRPr="00A930C4"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77EE51C1" w14:textId="77777777" w:rsidR="00E30B3C" w:rsidRDefault="00E30B3C"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Anthony Scott</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Anthony Scott</w:t>
      </w:r>
    </w:p>
    <w:p w14:paraId="6C1B1F6B" w14:textId="77777777" w:rsidR="00C50F38" w:rsidRDefault="00C50F38" w:rsidP="00E3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1" w14:textId="548E620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ATTEST:</w:t>
      </w:r>
    </w:p>
    <w:p w14:paraId="178A05B2"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3" w14:textId="2D1FD2B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________________________</w:t>
      </w:r>
      <w:r w:rsidR="007C38B2">
        <w:rPr>
          <w:rFonts w:ascii="Times New Roman" w:hAnsi="Times New Roman" w:cs="Times New Roman"/>
          <w:color w:val="000000"/>
          <w:sz w:val="24"/>
          <w:szCs w:val="24"/>
        </w:rPr>
        <w:t>___</w:t>
      </w:r>
      <w:r w:rsidRPr="00BD2AE2">
        <w:rPr>
          <w:rFonts w:ascii="Times New Roman" w:hAnsi="Times New Roman" w:cs="Times New Roman"/>
          <w:color w:val="000000"/>
          <w:sz w:val="24"/>
          <w:szCs w:val="24"/>
        </w:rPr>
        <w:t>________</w:t>
      </w:r>
    </w:p>
    <w:p w14:paraId="178A05B4"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Lori Elmore, Clerk-Treasurer</w:t>
      </w:r>
    </w:p>
    <w:p w14:paraId="178A05B5"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6" w14:textId="75E69CC0"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sz w:val="24"/>
          <w:szCs w:val="24"/>
        </w:rPr>
      </w:pPr>
      <w:r w:rsidRPr="00BD2AE2">
        <w:rPr>
          <w:rFonts w:ascii="Times New Roman" w:hAnsi="Times New Roman" w:cs="Times New Roman"/>
          <w:color w:val="000000"/>
          <w:sz w:val="24"/>
          <w:szCs w:val="24"/>
        </w:rPr>
        <w:t xml:space="preserve">Presented by me to the Mayor this </w:t>
      </w:r>
      <w:r w:rsidR="001E042A">
        <w:rPr>
          <w:rFonts w:ascii="Times New Roman" w:hAnsi="Times New Roman" w:cs="Times New Roman"/>
          <w:color w:val="000000"/>
          <w:sz w:val="24"/>
          <w:szCs w:val="24"/>
        </w:rPr>
        <w:t xml:space="preserve">_____ </w:t>
      </w:r>
      <w:r w:rsidRPr="00BD2AE2">
        <w:rPr>
          <w:rFonts w:ascii="Times New Roman" w:hAnsi="Times New Roman" w:cs="Times New Roman"/>
          <w:color w:val="000000"/>
          <w:sz w:val="24"/>
          <w:szCs w:val="24"/>
        </w:rPr>
        <w:t>da</w:t>
      </w:r>
      <w:r w:rsidR="00B05E5B" w:rsidRPr="00BD2AE2">
        <w:rPr>
          <w:rFonts w:ascii="Times New Roman" w:hAnsi="Times New Roman" w:cs="Times New Roman"/>
          <w:color w:val="000000"/>
          <w:sz w:val="24"/>
          <w:szCs w:val="24"/>
        </w:rPr>
        <w:t xml:space="preserve">y of </w:t>
      </w:r>
      <w:r w:rsidR="001E042A">
        <w:rPr>
          <w:rFonts w:ascii="Times New Roman" w:hAnsi="Times New Roman" w:cs="Times New Roman"/>
          <w:color w:val="000000"/>
          <w:sz w:val="24"/>
          <w:szCs w:val="24"/>
        </w:rPr>
        <w:t>_________________</w:t>
      </w:r>
      <w:r w:rsidR="00B05E5B" w:rsidRPr="00BD2AE2">
        <w:rPr>
          <w:rFonts w:ascii="Times New Roman" w:hAnsi="Times New Roman" w:cs="Times New Roman"/>
          <w:color w:val="000000"/>
          <w:sz w:val="24"/>
          <w:szCs w:val="24"/>
        </w:rPr>
        <w:t>, 20</w:t>
      </w:r>
      <w:r w:rsidR="007C38B2">
        <w:rPr>
          <w:rFonts w:ascii="Times New Roman" w:hAnsi="Times New Roman" w:cs="Times New Roman"/>
          <w:color w:val="000000"/>
          <w:sz w:val="24"/>
          <w:szCs w:val="24"/>
        </w:rPr>
        <w:t>2</w:t>
      </w:r>
      <w:r w:rsidR="00B24070">
        <w:rPr>
          <w:rFonts w:ascii="Times New Roman" w:hAnsi="Times New Roman" w:cs="Times New Roman"/>
          <w:color w:val="000000"/>
          <w:sz w:val="24"/>
          <w:szCs w:val="24"/>
        </w:rPr>
        <w:t>5</w:t>
      </w:r>
      <w:r w:rsidRPr="00BD2AE2">
        <w:rPr>
          <w:rFonts w:ascii="Times New Roman" w:hAnsi="Times New Roman" w:cs="Times New Roman"/>
          <w:color w:val="000000"/>
          <w:sz w:val="24"/>
          <w:szCs w:val="24"/>
        </w:rPr>
        <w:t>.</w:t>
      </w:r>
    </w:p>
    <w:p w14:paraId="178A05B7"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8"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9" w14:textId="1C2B923E"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BD2AE2">
        <w:rPr>
          <w:rFonts w:ascii="Times New Roman" w:hAnsi="Times New Roman" w:cs="Times New Roman"/>
          <w:color w:val="000000"/>
          <w:sz w:val="24"/>
          <w:szCs w:val="24"/>
        </w:rPr>
        <w:t>______________________________________</w:t>
      </w:r>
      <w:r w:rsidR="007C38B2">
        <w:rPr>
          <w:rFonts w:ascii="Times New Roman" w:hAnsi="Times New Roman" w:cs="Times New Roman"/>
          <w:color w:val="000000"/>
          <w:sz w:val="24"/>
          <w:szCs w:val="24"/>
        </w:rPr>
        <w:t>____</w:t>
      </w:r>
    </w:p>
    <w:p w14:paraId="178A05BA"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BD2AE2">
        <w:rPr>
          <w:rFonts w:ascii="Times New Roman" w:hAnsi="Times New Roman" w:cs="Times New Roman"/>
          <w:color w:val="000000"/>
          <w:sz w:val="24"/>
          <w:szCs w:val="24"/>
        </w:rPr>
        <w:t>Lori Elmore, Clerk-Treasurer</w:t>
      </w:r>
    </w:p>
    <w:p w14:paraId="178A05BB"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C" w14:textId="77777777" w:rsidR="00751A05" w:rsidRPr="00BD2AE2" w:rsidRDefault="00751A05"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D" w14:textId="1CAD6E19"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left="720"/>
        <w:rPr>
          <w:rFonts w:ascii="Times New Roman" w:hAnsi="Times New Roman" w:cs="Times New Roman"/>
          <w:color w:val="000000"/>
          <w:sz w:val="24"/>
          <w:szCs w:val="24"/>
        </w:rPr>
      </w:pPr>
      <w:r w:rsidRPr="00BD2AE2">
        <w:rPr>
          <w:rFonts w:ascii="Times New Roman" w:hAnsi="Times New Roman" w:cs="Times New Roman"/>
          <w:color w:val="000000"/>
          <w:sz w:val="24"/>
          <w:szCs w:val="24"/>
        </w:rPr>
        <w:t xml:space="preserve">Approved by me this </w:t>
      </w:r>
      <w:r w:rsidR="001E042A">
        <w:rPr>
          <w:rFonts w:ascii="Times New Roman" w:hAnsi="Times New Roman" w:cs="Times New Roman"/>
          <w:color w:val="000000"/>
          <w:sz w:val="24"/>
          <w:szCs w:val="24"/>
        </w:rPr>
        <w:t>_____</w:t>
      </w:r>
      <w:r w:rsidR="00E30B3C">
        <w:rPr>
          <w:rFonts w:ascii="Times New Roman" w:hAnsi="Times New Roman" w:cs="Times New Roman"/>
          <w:color w:val="000000"/>
          <w:sz w:val="24"/>
          <w:szCs w:val="24"/>
        </w:rPr>
        <w:t xml:space="preserve"> </w:t>
      </w:r>
      <w:r w:rsidRPr="00BD2AE2">
        <w:rPr>
          <w:rFonts w:ascii="Times New Roman" w:hAnsi="Times New Roman" w:cs="Times New Roman"/>
          <w:color w:val="000000"/>
          <w:sz w:val="24"/>
          <w:szCs w:val="24"/>
        </w:rPr>
        <w:t>day</w:t>
      </w:r>
      <w:r w:rsidR="00B05E5B" w:rsidRPr="00BD2AE2">
        <w:rPr>
          <w:rFonts w:ascii="Times New Roman" w:hAnsi="Times New Roman" w:cs="Times New Roman"/>
          <w:color w:val="000000"/>
          <w:sz w:val="24"/>
          <w:szCs w:val="24"/>
        </w:rPr>
        <w:t xml:space="preserve"> of </w:t>
      </w:r>
      <w:r w:rsidR="001E042A">
        <w:rPr>
          <w:rFonts w:ascii="Times New Roman" w:hAnsi="Times New Roman" w:cs="Times New Roman"/>
          <w:color w:val="000000"/>
          <w:sz w:val="24"/>
          <w:szCs w:val="24"/>
        </w:rPr>
        <w:t>__________________</w:t>
      </w:r>
      <w:r w:rsidR="00B05E5B" w:rsidRPr="00BD2AE2">
        <w:rPr>
          <w:rFonts w:ascii="Times New Roman" w:hAnsi="Times New Roman" w:cs="Times New Roman"/>
          <w:color w:val="000000"/>
          <w:sz w:val="24"/>
          <w:szCs w:val="24"/>
        </w:rPr>
        <w:t>, 20</w:t>
      </w:r>
      <w:r w:rsidR="007C38B2">
        <w:rPr>
          <w:rFonts w:ascii="Times New Roman" w:hAnsi="Times New Roman" w:cs="Times New Roman"/>
          <w:color w:val="000000"/>
          <w:sz w:val="24"/>
          <w:szCs w:val="24"/>
        </w:rPr>
        <w:t>2</w:t>
      </w:r>
      <w:r w:rsidR="00B24070">
        <w:rPr>
          <w:rFonts w:ascii="Times New Roman" w:hAnsi="Times New Roman" w:cs="Times New Roman"/>
          <w:color w:val="000000"/>
          <w:sz w:val="24"/>
          <w:szCs w:val="24"/>
        </w:rPr>
        <w:t>5</w:t>
      </w:r>
      <w:r w:rsidRPr="00BD2AE2">
        <w:rPr>
          <w:rFonts w:ascii="Times New Roman" w:hAnsi="Times New Roman" w:cs="Times New Roman"/>
          <w:color w:val="000000"/>
          <w:sz w:val="24"/>
          <w:szCs w:val="24"/>
        </w:rPr>
        <w:t>.</w:t>
      </w:r>
    </w:p>
    <w:p w14:paraId="178A05BE"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BF"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78A05C0" w14:textId="2DE8E264"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______________________________________</w:t>
      </w:r>
      <w:r w:rsidR="007C38B2">
        <w:rPr>
          <w:rFonts w:ascii="Times New Roman" w:hAnsi="Times New Roman" w:cs="Times New Roman"/>
          <w:color w:val="000000"/>
          <w:sz w:val="24"/>
          <w:szCs w:val="24"/>
        </w:rPr>
        <w:t>____</w:t>
      </w:r>
    </w:p>
    <w:p w14:paraId="178A05C1" w14:textId="6D922DCC"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00E30B3C">
        <w:rPr>
          <w:rFonts w:ascii="Times New Roman" w:hAnsi="Times New Roman" w:cs="Times New Roman"/>
          <w:color w:val="000000"/>
          <w:sz w:val="24"/>
          <w:szCs w:val="24"/>
        </w:rPr>
        <w:t>Guy Titus</w:t>
      </w:r>
      <w:r w:rsidRPr="00BD2AE2">
        <w:rPr>
          <w:rFonts w:ascii="Times New Roman" w:hAnsi="Times New Roman" w:cs="Times New Roman"/>
          <w:color w:val="000000"/>
          <w:sz w:val="24"/>
          <w:szCs w:val="24"/>
        </w:rPr>
        <w:t>, Mayor</w:t>
      </w:r>
    </w:p>
    <w:p w14:paraId="178A05C2" w14:textId="77777777" w:rsidR="00751A05"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r>
      <w:r w:rsidRPr="00BD2AE2">
        <w:rPr>
          <w:rFonts w:ascii="Times New Roman" w:hAnsi="Times New Roman" w:cs="Times New Roman"/>
          <w:color w:val="000000"/>
          <w:sz w:val="24"/>
          <w:szCs w:val="24"/>
        </w:rPr>
        <w:tab/>
        <w:t>City of Greenfield, Indiana</w:t>
      </w:r>
    </w:p>
    <w:p w14:paraId="178A05C3" w14:textId="77777777" w:rsidR="00664FEF" w:rsidRPr="00BD2AE2"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178A05C4" w14:textId="77777777" w:rsidR="0032164B" w:rsidRPr="00BD2AE2" w:rsidRDefault="0032164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178A05C5" w14:textId="77777777" w:rsidR="0032164B" w:rsidRDefault="0032164B"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68614480" w14:textId="4C08FC87" w:rsidR="001E042A" w:rsidRDefault="007C38B2" w:rsidP="00D67344">
      <w:pPr>
        <w:spacing w:after="0"/>
        <w:jc w:val="both"/>
        <w:rPr>
          <w:rFonts w:ascii="Times New Roman" w:hAnsi="Times New Roman" w:cs="Times New Roman"/>
          <w:sz w:val="18"/>
          <w:szCs w:val="18"/>
        </w:rPr>
      </w:pPr>
      <w:r w:rsidRPr="007C38B2">
        <w:rPr>
          <w:rFonts w:ascii="Times New Roman" w:hAnsi="Times New Roman" w:cs="Times New Roman"/>
          <w:sz w:val="18"/>
          <w:szCs w:val="18"/>
        </w:rPr>
        <w:t>Gregg\MUNICIPAL\Greenfield\Ordinances\</w:t>
      </w:r>
      <w:r w:rsidR="00A5679F">
        <w:rPr>
          <w:rFonts w:ascii="Times New Roman" w:hAnsi="Times New Roman" w:cs="Times New Roman"/>
          <w:sz w:val="18"/>
          <w:szCs w:val="18"/>
        </w:rPr>
        <w:t xml:space="preserve">Police Nonreverting Training Fund </w:t>
      </w:r>
      <w:r w:rsidRPr="007C38B2">
        <w:rPr>
          <w:rFonts w:ascii="Times New Roman" w:hAnsi="Times New Roman" w:cs="Times New Roman"/>
          <w:sz w:val="18"/>
          <w:szCs w:val="18"/>
        </w:rPr>
        <w:t xml:space="preserve">– </w:t>
      </w:r>
      <w:r w:rsidR="00B24070">
        <w:rPr>
          <w:rFonts w:ascii="Times New Roman" w:hAnsi="Times New Roman" w:cs="Times New Roman"/>
          <w:sz w:val="18"/>
          <w:szCs w:val="18"/>
        </w:rPr>
        <w:t>0</w:t>
      </w:r>
      <w:r w:rsidR="004D0D5D">
        <w:rPr>
          <w:rFonts w:ascii="Times New Roman" w:hAnsi="Times New Roman" w:cs="Times New Roman"/>
          <w:sz w:val="18"/>
          <w:szCs w:val="18"/>
        </w:rPr>
        <w:t>6</w:t>
      </w:r>
      <w:r w:rsidRPr="007C38B2">
        <w:rPr>
          <w:rFonts w:ascii="Times New Roman" w:hAnsi="Times New Roman" w:cs="Times New Roman"/>
          <w:sz w:val="18"/>
          <w:szCs w:val="18"/>
        </w:rPr>
        <w:t>-</w:t>
      </w:r>
      <w:r w:rsidR="00C50F38">
        <w:rPr>
          <w:rFonts w:ascii="Times New Roman" w:hAnsi="Times New Roman" w:cs="Times New Roman"/>
          <w:sz w:val="18"/>
          <w:szCs w:val="18"/>
        </w:rPr>
        <w:t>0</w:t>
      </w:r>
      <w:r w:rsidR="00A5679F">
        <w:rPr>
          <w:rFonts w:ascii="Times New Roman" w:hAnsi="Times New Roman" w:cs="Times New Roman"/>
          <w:sz w:val="18"/>
          <w:szCs w:val="18"/>
        </w:rPr>
        <w:t>5</w:t>
      </w:r>
      <w:r w:rsidR="00C50F38">
        <w:rPr>
          <w:rFonts w:ascii="Times New Roman" w:hAnsi="Times New Roman" w:cs="Times New Roman"/>
          <w:sz w:val="18"/>
          <w:szCs w:val="18"/>
        </w:rPr>
        <w:t>-</w:t>
      </w:r>
      <w:r w:rsidRPr="007C38B2">
        <w:rPr>
          <w:rFonts w:ascii="Times New Roman" w:hAnsi="Times New Roman" w:cs="Times New Roman"/>
          <w:sz w:val="18"/>
          <w:szCs w:val="18"/>
        </w:rPr>
        <w:t>2</w:t>
      </w:r>
      <w:r w:rsidR="00B24070">
        <w:rPr>
          <w:rFonts w:ascii="Times New Roman" w:hAnsi="Times New Roman" w:cs="Times New Roman"/>
          <w:sz w:val="18"/>
          <w:szCs w:val="18"/>
        </w:rPr>
        <w:t>5</w:t>
      </w:r>
    </w:p>
    <w:p w14:paraId="38876FDF" w14:textId="76A28296" w:rsidR="00721C84" w:rsidRDefault="00721C84">
      <w:pPr>
        <w:rPr>
          <w:rFonts w:ascii="Times New Roman" w:hAnsi="Times New Roman" w:cs="Times New Roman"/>
          <w:sz w:val="18"/>
          <w:szCs w:val="18"/>
        </w:rPr>
      </w:pPr>
    </w:p>
    <w:sectPr w:rsidR="00721C84" w:rsidSect="00C50F38">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05CA" w14:textId="77777777" w:rsidR="00455C5B" w:rsidRDefault="00455C5B" w:rsidP="00455C5B">
      <w:pPr>
        <w:spacing w:after="0" w:line="240" w:lineRule="auto"/>
      </w:pPr>
      <w:r>
        <w:separator/>
      </w:r>
    </w:p>
  </w:endnote>
  <w:endnote w:type="continuationSeparator" w:id="0">
    <w:p w14:paraId="178A05CB" w14:textId="77777777" w:rsidR="00455C5B" w:rsidRDefault="00455C5B" w:rsidP="0045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05C8" w14:textId="77777777" w:rsidR="00455C5B" w:rsidRDefault="00455C5B" w:rsidP="00455C5B">
      <w:pPr>
        <w:spacing w:after="0" w:line="240" w:lineRule="auto"/>
      </w:pPr>
      <w:r>
        <w:separator/>
      </w:r>
    </w:p>
  </w:footnote>
  <w:footnote w:type="continuationSeparator" w:id="0">
    <w:p w14:paraId="178A05C9" w14:textId="77777777" w:rsidR="00455C5B" w:rsidRDefault="00455C5B" w:rsidP="00455C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65"/>
    <w:rsid w:val="0001701F"/>
    <w:rsid w:val="00033328"/>
    <w:rsid w:val="00054367"/>
    <w:rsid w:val="00073486"/>
    <w:rsid w:val="0008227B"/>
    <w:rsid w:val="00086492"/>
    <w:rsid w:val="000A0567"/>
    <w:rsid w:val="000B78C3"/>
    <w:rsid w:val="000C77EA"/>
    <w:rsid w:val="000D5E58"/>
    <w:rsid w:val="000D6CE1"/>
    <w:rsid w:val="00104B00"/>
    <w:rsid w:val="001126E2"/>
    <w:rsid w:val="0013724E"/>
    <w:rsid w:val="001E042A"/>
    <w:rsid w:val="002039C1"/>
    <w:rsid w:val="00203F12"/>
    <w:rsid w:val="0020781E"/>
    <w:rsid w:val="00267AF1"/>
    <w:rsid w:val="002706A3"/>
    <w:rsid w:val="00292C6B"/>
    <w:rsid w:val="00296126"/>
    <w:rsid w:val="002B5434"/>
    <w:rsid w:val="002E0B26"/>
    <w:rsid w:val="002E117D"/>
    <w:rsid w:val="0032164B"/>
    <w:rsid w:val="00345E65"/>
    <w:rsid w:val="00353822"/>
    <w:rsid w:val="00360782"/>
    <w:rsid w:val="00363B21"/>
    <w:rsid w:val="00372C22"/>
    <w:rsid w:val="003B3557"/>
    <w:rsid w:val="003C4B0A"/>
    <w:rsid w:val="003D50D1"/>
    <w:rsid w:val="003D6177"/>
    <w:rsid w:val="00412023"/>
    <w:rsid w:val="00440DD2"/>
    <w:rsid w:val="00455C5B"/>
    <w:rsid w:val="00470135"/>
    <w:rsid w:val="00470E08"/>
    <w:rsid w:val="0048632D"/>
    <w:rsid w:val="0049290F"/>
    <w:rsid w:val="0049731A"/>
    <w:rsid w:val="004A602D"/>
    <w:rsid w:val="004D0D5D"/>
    <w:rsid w:val="004D4FCE"/>
    <w:rsid w:val="004D5ACE"/>
    <w:rsid w:val="004E0F94"/>
    <w:rsid w:val="004E58A6"/>
    <w:rsid w:val="004F3876"/>
    <w:rsid w:val="005229E5"/>
    <w:rsid w:val="005344A1"/>
    <w:rsid w:val="00540428"/>
    <w:rsid w:val="0054605C"/>
    <w:rsid w:val="005462BE"/>
    <w:rsid w:val="00552405"/>
    <w:rsid w:val="0057209B"/>
    <w:rsid w:val="00584A44"/>
    <w:rsid w:val="005914F7"/>
    <w:rsid w:val="00591FB2"/>
    <w:rsid w:val="005B2141"/>
    <w:rsid w:val="005B548F"/>
    <w:rsid w:val="005C42A7"/>
    <w:rsid w:val="005E1000"/>
    <w:rsid w:val="005E7517"/>
    <w:rsid w:val="005F0C38"/>
    <w:rsid w:val="00606578"/>
    <w:rsid w:val="00607111"/>
    <w:rsid w:val="006170BA"/>
    <w:rsid w:val="0066422D"/>
    <w:rsid w:val="00664FEF"/>
    <w:rsid w:val="00670BE0"/>
    <w:rsid w:val="006A25B3"/>
    <w:rsid w:val="006C20CE"/>
    <w:rsid w:val="006D6171"/>
    <w:rsid w:val="006F2D4B"/>
    <w:rsid w:val="006F352A"/>
    <w:rsid w:val="006F6638"/>
    <w:rsid w:val="00716FC2"/>
    <w:rsid w:val="00721C84"/>
    <w:rsid w:val="00730F28"/>
    <w:rsid w:val="00751A05"/>
    <w:rsid w:val="00764061"/>
    <w:rsid w:val="007A61CA"/>
    <w:rsid w:val="007C38B2"/>
    <w:rsid w:val="007E1E4A"/>
    <w:rsid w:val="007E3BF9"/>
    <w:rsid w:val="007F0CD1"/>
    <w:rsid w:val="00834695"/>
    <w:rsid w:val="00834C64"/>
    <w:rsid w:val="00840AFE"/>
    <w:rsid w:val="00847BCC"/>
    <w:rsid w:val="00851D5F"/>
    <w:rsid w:val="00853A19"/>
    <w:rsid w:val="008607CA"/>
    <w:rsid w:val="00870331"/>
    <w:rsid w:val="00870AD7"/>
    <w:rsid w:val="008A485C"/>
    <w:rsid w:val="008B3FB5"/>
    <w:rsid w:val="008E5AE3"/>
    <w:rsid w:val="00907613"/>
    <w:rsid w:val="00917E65"/>
    <w:rsid w:val="00972D0D"/>
    <w:rsid w:val="009734AB"/>
    <w:rsid w:val="0099752D"/>
    <w:rsid w:val="009A3D0B"/>
    <w:rsid w:val="009D18F1"/>
    <w:rsid w:val="009E1376"/>
    <w:rsid w:val="009F37C5"/>
    <w:rsid w:val="009F4615"/>
    <w:rsid w:val="00A06FAE"/>
    <w:rsid w:val="00A07655"/>
    <w:rsid w:val="00A079C7"/>
    <w:rsid w:val="00A21841"/>
    <w:rsid w:val="00A40361"/>
    <w:rsid w:val="00A4178B"/>
    <w:rsid w:val="00A4561F"/>
    <w:rsid w:val="00A5679F"/>
    <w:rsid w:val="00A60DCB"/>
    <w:rsid w:val="00A66F3E"/>
    <w:rsid w:val="00A70B1D"/>
    <w:rsid w:val="00A83FB4"/>
    <w:rsid w:val="00A9431D"/>
    <w:rsid w:val="00AA0F6B"/>
    <w:rsid w:val="00AC27A5"/>
    <w:rsid w:val="00AD0B90"/>
    <w:rsid w:val="00AD3D0D"/>
    <w:rsid w:val="00B05E5B"/>
    <w:rsid w:val="00B24070"/>
    <w:rsid w:val="00B37E8F"/>
    <w:rsid w:val="00BA11BE"/>
    <w:rsid w:val="00BA188A"/>
    <w:rsid w:val="00BA1AD3"/>
    <w:rsid w:val="00BD2AE2"/>
    <w:rsid w:val="00C10326"/>
    <w:rsid w:val="00C1163A"/>
    <w:rsid w:val="00C1288A"/>
    <w:rsid w:val="00C319E4"/>
    <w:rsid w:val="00C31AD4"/>
    <w:rsid w:val="00C324B5"/>
    <w:rsid w:val="00C41075"/>
    <w:rsid w:val="00C50F38"/>
    <w:rsid w:val="00C561B2"/>
    <w:rsid w:val="00C5710D"/>
    <w:rsid w:val="00C71BCD"/>
    <w:rsid w:val="00C764BE"/>
    <w:rsid w:val="00C817D3"/>
    <w:rsid w:val="00C914F1"/>
    <w:rsid w:val="00C96B5C"/>
    <w:rsid w:val="00C96E66"/>
    <w:rsid w:val="00CB319A"/>
    <w:rsid w:val="00CE4981"/>
    <w:rsid w:val="00CE5629"/>
    <w:rsid w:val="00CE5B65"/>
    <w:rsid w:val="00CE78C7"/>
    <w:rsid w:val="00D01DFF"/>
    <w:rsid w:val="00D3505B"/>
    <w:rsid w:val="00D5766B"/>
    <w:rsid w:val="00D67344"/>
    <w:rsid w:val="00D95A87"/>
    <w:rsid w:val="00DB349D"/>
    <w:rsid w:val="00DB7757"/>
    <w:rsid w:val="00DD005B"/>
    <w:rsid w:val="00DD4928"/>
    <w:rsid w:val="00DD5EBC"/>
    <w:rsid w:val="00DF24DC"/>
    <w:rsid w:val="00DF4211"/>
    <w:rsid w:val="00E018FE"/>
    <w:rsid w:val="00E119C9"/>
    <w:rsid w:val="00E134F6"/>
    <w:rsid w:val="00E267E2"/>
    <w:rsid w:val="00E30B3C"/>
    <w:rsid w:val="00E41BB7"/>
    <w:rsid w:val="00E54263"/>
    <w:rsid w:val="00E64EE0"/>
    <w:rsid w:val="00E66D99"/>
    <w:rsid w:val="00E70DF0"/>
    <w:rsid w:val="00EB7570"/>
    <w:rsid w:val="00EC0F50"/>
    <w:rsid w:val="00EE6511"/>
    <w:rsid w:val="00EF5AD5"/>
    <w:rsid w:val="00F10433"/>
    <w:rsid w:val="00F147E0"/>
    <w:rsid w:val="00F41D08"/>
    <w:rsid w:val="00F514A3"/>
    <w:rsid w:val="00F55D73"/>
    <w:rsid w:val="00F6058C"/>
    <w:rsid w:val="00F7024C"/>
    <w:rsid w:val="00F71A7A"/>
    <w:rsid w:val="00F84C07"/>
    <w:rsid w:val="00F85198"/>
    <w:rsid w:val="00F8764F"/>
    <w:rsid w:val="00FB2B52"/>
    <w:rsid w:val="00FD4260"/>
    <w:rsid w:val="00FD57C7"/>
    <w:rsid w:val="00FF20C3"/>
    <w:rsid w:val="00FF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056E"/>
  <w15:docId w15:val="{00FD9CD0-7419-46E5-98B8-6BF7108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57"/>
    <w:rPr>
      <w:rFonts w:ascii="Segoe UI" w:hAnsi="Segoe UI" w:cs="Segoe UI"/>
      <w:sz w:val="18"/>
      <w:szCs w:val="18"/>
    </w:rPr>
  </w:style>
  <w:style w:type="paragraph" w:styleId="Header">
    <w:name w:val="header"/>
    <w:basedOn w:val="Normal"/>
    <w:link w:val="HeaderChar"/>
    <w:uiPriority w:val="99"/>
    <w:unhideWhenUsed/>
    <w:rsid w:val="0045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5B"/>
  </w:style>
  <w:style w:type="paragraph" w:styleId="Footer">
    <w:name w:val="footer"/>
    <w:basedOn w:val="Normal"/>
    <w:link w:val="FooterChar"/>
    <w:uiPriority w:val="99"/>
    <w:unhideWhenUsed/>
    <w:rsid w:val="0045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5B"/>
  </w:style>
  <w:style w:type="paragraph" w:customStyle="1" w:styleId="TableHeader">
    <w:name w:val="Table Header"/>
    <w:uiPriority w:val="99"/>
    <w:rsid w:val="001E042A"/>
    <w:pPr>
      <w:widowControl w:val="0"/>
      <w:autoSpaceDE w:val="0"/>
      <w:autoSpaceDN w:val="0"/>
      <w:adjustRightInd w:val="0"/>
      <w:spacing w:after="0" w:line="240" w:lineRule="auto"/>
    </w:pPr>
    <w:rPr>
      <w:rFonts w:ascii="Times New Roman" w:eastAsia="MS Mincho"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85AF-6B2D-402F-9F04-E614C625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Lori Elmore</cp:lastModifiedBy>
  <cp:revision>7</cp:revision>
  <cp:lastPrinted>2025-06-20T20:40:00Z</cp:lastPrinted>
  <dcterms:created xsi:type="dcterms:W3CDTF">2025-06-05T12:58:00Z</dcterms:created>
  <dcterms:modified xsi:type="dcterms:W3CDTF">2025-11-07T14:47:00Z</dcterms:modified>
</cp:coreProperties>
</file>