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D088" w14:textId="77777777" w:rsidR="0050560D" w:rsidRDefault="0050560D" w:rsidP="004C333F">
      <w:pPr>
        <w:jc w:val="center"/>
      </w:pPr>
    </w:p>
    <w:p w14:paraId="347AAFF9" w14:textId="77777777" w:rsidR="0050560D" w:rsidRPr="0050560D" w:rsidRDefault="0050560D" w:rsidP="0050560D">
      <w:pPr>
        <w:tabs>
          <w:tab w:val="left" w:pos="1160"/>
        </w:tabs>
        <w:jc w:val="center"/>
        <w:rPr>
          <w:sz w:val="4"/>
        </w:rPr>
      </w:pPr>
    </w:p>
    <w:p w14:paraId="61BDB0A2" w14:textId="77777777" w:rsidR="000B0449" w:rsidRDefault="000A416C" w:rsidP="0050560D">
      <w:pPr>
        <w:tabs>
          <w:tab w:val="left" w:pos="1160"/>
        </w:tabs>
      </w:pPr>
      <w:r>
        <w:rPr>
          <w:noProof/>
        </w:rPr>
        <mc:AlternateContent>
          <mc:Choice Requires="wps">
            <w:drawing>
              <wp:anchor distT="0" distB="0" distL="114300" distR="114300" simplePos="0" relativeHeight="251659264" behindDoc="0" locked="0" layoutInCell="1" allowOverlap="1" wp14:anchorId="33CF81BF" wp14:editId="3AB13ABA">
                <wp:simplePos x="0" y="0"/>
                <wp:positionH relativeFrom="margin">
                  <wp:align>right</wp:align>
                </wp:positionH>
                <wp:positionV relativeFrom="paragraph">
                  <wp:posOffset>245745</wp:posOffset>
                </wp:positionV>
                <wp:extent cx="6356350" cy="23566"/>
                <wp:effectExtent l="0" t="19050" r="44450" b="52705"/>
                <wp:wrapNone/>
                <wp:docPr id="6" name="Straight Connector 6"/>
                <wp:cNvGraphicFramePr/>
                <a:graphic xmlns:a="http://schemas.openxmlformats.org/drawingml/2006/main">
                  <a:graphicData uri="http://schemas.microsoft.com/office/word/2010/wordprocessingShape">
                    <wps:wsp>
                      <wps:cNvCnPr/>
                      <wps:spPr>
                        <a:xfrm flipV="1">
                          <a:off x="0" y="0"/>
                          <a:ext cx="6356350" cy="23566"/>
                        </a:xfrm>
                        <a:prstGeom prst="line">
                          <a:avLst/>
                        </a:prstGeom>
                        <a:noFill/>
                        <a:ln w="50800" cap="flat" cmpd="thinThick"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BD0C2B" id="Straight Connector 6"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9.3pt,19.35pt" to="949.8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2zLwAEAAG4DAAAOAAAAZHJzL2Uyb0RvYy54bWysU01vEzEQvSPxHyzfibdBjapVNj00KhcE&#10;lQjcp/7IWvhLHpNN/j1j7xJauCGslTXjsZ/nPb/d3p+9Yyed0cYw8JtVx5kOMiobjgP/enh8d8cZ&#10;FggKXAx64BeN/H739s12Sr1exzE6pTMjkID9lAY+lpJ6IVCO2gOuYtKBiiZmD4XSfBQqw0To3ol1&#10;123EFLNKOUqNSKv7uch3Dd8YLctnY1AX5gZOvZU25zY/11nsttAfM6TRyqUN+IcuPNhAl16h9lCA&#10;/cj2LyhvZY4YTVnJ6EU0xkrdOBCbm+4PNl9GSLpxIXEwXWXC/wcrP50ewlMmGaaEPaanXFmcTfbM&#10;OJu+0Zs2XtQpOzfZLlfZ9LkwSYub97f0kbqSamtKNlVWMcNUuJSxfNDRsxoM3NlQWUEPp49Y5q2/&#10;ttTlEB+tc+1lXGDTwG+7u67CAxnEOCgU+qQGXkYbDvRw3zkDdyT/yZIbMEZnVQWpcHjBB5fZCcgC&#10;5BwVpwN1zpkDLFQgOm0sPb86WrvaA47z4VaaHeNtIds66wdOrdFYTrtQb9TNeAu337rW6DmqS5Nb&#10;1IwetQm1GLC65mVO8cvfZPcTAAD//wMAUEsDBBQABgAIAAAAIQBcst3f3AAAAAcBAAAPAAAAZHJz&#10;L2Rvd25yZXYueG1sTI/BTsMwEETvSPyDtUjcqN1SQRSyqRAVJwpSS8V5Gy9JaLwOsduGv8c9wXFn&#10;RjNvi8XoOnXkIbReEKYTA4ql8raVGmH7/nyTgQqRxFLnhRF+OMCivLwoKLf+JGs+bmKtUomEnBCa&#10;GPtc61A17ChMfM+SvE8/OIrpHGptBzqlctfpmTF32lEraaGhnp8arvabg0NYv31ky1X29bpfxa1p&#10;9fL7pfeEeH01Pj6AijzGvzCc8RM6lIlp5w9ig+oQ0iMR4Ta7B3V2jZkmZYcwn81Bl4X+z1/+AgAA&#10;//8DAFBLAQItABQABgAIAAAAIQC2gziS/gAAAOEBAAATAAAAAAAAAAAAAAAAAAAAAABbQ29udGVu&#10;dF9UeXBlc10ueG1sUEsBAi0AFAAGAAgAAAAhADj9If/WAAAAlAEAAAsAAAAAAAAAAAAAAAAALwEA&#10;AF9yZWxzLy5yZWxzUEsBAi0AFAAGAAgAAAAhAIbLbMvAAQAAbgMAAA4AAAAAAAAAAAAAAAAALgIA&#10;AGRycy9lMm9Eb2MueG1sUEsBAi0AFAAGAAgAAAAhAFyy3d/cAAAABwEAAA8AAAAAAAAAAAAAAAAA&#10;GgQAAGRycy9kb3ducmV2LnhtbFBLBQYAAAAABAAEAPMAAAAjBQAAAAA=&#10;" strokecolor="windowText" strokeweight="4pt">
                <v:stroke linestyle="thinThick" joinstyle="miter"/>
                <w10:wrap anchorx="margin"/>
              </v:line>
            </w:pict>
          </mc:Fallback>
        </mc:AlternateContent>
      </w:r>
    </w:p>
    <w:p w14:paraId="452E1423" w14:textId="77777777" w:rsidR="00FF1349" w:rsidRDefault="00FF1349" w:rsidP="00FF1349">
      <w:pPr>
        <w:tabs>
          <w:tab w:val="left" w:pos="1160"/>
        </w:tabs>
        <w:jc w:val="center"/>
        <w:rPr>
          <w:sz w:val="28"/>
        </w:rPr>
      </w:pPr>
      <w:r>
        <w:rPr>
          <w:sz w:val="28"/>
        </w:rPr>
        <w:t>EMAIL TRANSMISSION</w:t>
      </w:r>
    </w:p>
    <w:p w14:paraId="13C76207" w14:textId="7D9DE1DC" w:rsidR="00FF1349" w:rsidRDefault="00FF1349" w:rsidP="00FF1349">
      <w:pPr>
        <w:tabs>
          <w:tab w:val="left" w:pos="1160"/>
        </w:tabs>
      </w:pPr>
      <w:r>
        <w:t xml:space="preserve">To: </w:t>
      </w:r>
      <w:r w:rsidR="00A36C95">
        <w:t>Greenfield Daily Reporter</w:t>
      </w:r>
      <w:r>
        <w:tab/>
      </w:r>
      <w:r>
        <w:tab/>
      </w:r>
      <w:r>
        <w:tab/>
      </w:r>
      <w:r>
        <w:tab/>
      </w:r>
      <w:r>
        <w:tab/>
      </w:r>
      <w:r>
        <w:tab/>
      </w:r>
      <w:r w:rsidRPr="00C25484">
        <w:t xml:space="preserve">Date: </w:t>
      </w:r>
      <w:r w:rsidR="002D6D4F">
        <w:t>February 20, 2026</w:t>
      </w:r>
    </w:p>
    <w:p w14:paraId="52B74062" w14:textId="2D273EAA" w:rsidR="00FF1349" w:rsidRDefault="00FF1349" w:rsidP="00FF1349">
      <w:pPr>
        <w:tabs>
          <w:tab w:val="left" w:pos="1160"/>
        </w:tabs>
      </w:pPr>
      <w:r>
        <w:t xml:space="preserve"> </w:t>
      </w:r>
      <w:proofErr w:type="gramStart"/>
      <w:r>
        <w:t xml:space="preserve">Fax #: </w:t>
      </w:r>
      <w:r>
        <w:tab/>
      </w:r>
      <w:r>
        <w:tab/>
      </w:r>
      <w:r>
        <w:tab/>
      </w:r>
      <w:r>
        <w:tab/>
      </w:r>
      <w:r>
        <w:tab/>
      </w:r>
      <w:r>
        <w:tab/>
      </w:r>
      <w:r>
        <w:tab/>
      </w:r>
      <w:r>
        <w:tab/>
      </w:r>
      <w:proofErr w:type="gramEnd"/>
      <w:r>
        <w:tab/>
        <w:t>Pages 2, including this cover sheet</w:t>
      </w:r>
    </w:p>
    <w:p w14:paraId="5B2DD92D" w14:textId="77777777" w:rsidR="00FF1349" w:rsidRDefault="00A36C95" w:rsidP="00FF1349">
      <w:pPr>
        <w:tabs>
          <w:tab w:val="left" w:pos="1160"/>
        </w:tabs>
      </w:pPr>
      <w:r>
        <w:t>Phone #: (317) 467-6001</w:t>
      </w:r>
    </w:p>
    <w:p w14:paraId="08F16A91" w14:textId="77777777" w:rsidR="00FF1349" w:rsidRDefault="00FF1349" w:rsidP="00FF1349">
      <w:pPr>
        <w:tabs>
          <w:tab w:val="left" w:pos="1160"/>
        </w:tabs>
      </w:pPr>
      <w:r>
        <w:t>Em</w:t>
      </w:r>
      <w:r w:rsidR="00A36C95">
        <w:t>ail: drlegals@greenfieldreporter.com</w:t>
      </w:r>
      <w:r>
        <w:br/>
      </w:r>
    </w:p>
    <w:p w14:paraId="309200A3" w14:textId="77777777" w:rsidR="00FF1349" w:rsidRDefault="00FF1349" w:rsidP="00FF1349">
      <w:pPr>
        <w:tabs>
          <w:tab w:val="left" w:pos="1160"/>
        </w:tabs>
      </w:pPr>
      <w:r>
        <w:t>From: Kleinpeter Consulting Group, LLC</w:t>
      </w:r>
    </w:p>
    <w:p w14:paraId="6C2F3D63" w14:textId="77777777" w:rsidR="00FF1349" w:rsidRDefault="00FF1349" w:rsidP="00FF1349">
      <w:pPr>
        <w:tabs>
          <w:tab w:val="left" w:pos="1160"/>
        </w:tabs>
        <w:rPr>
          <w:sz w:val="6"/>
        </w:rPr>
      </w:pPr>
    </w:p>
    <w:p w14:paraId="6B52E670" w14:textId="77777777" w:rsidR="00FF1349" w:rsidRDefault="00FF1349" w:rsidP="00FF1349">
      <w:pPr>
        <w:tabs>
          <w:tab w:val="left" w:pos="1160"/>
        </w:tabs>
      </w:pPr>
      <w:r>
        <w:t>Subject: L</w:t>
      </w:r>
      <w:r w:rsidR="00A36C95">
        <w:t>egal Notice – City of Greenfield</w:t>
      </w:r>
    </w:p>
    <w:p w14:paraId="665F510B" w14:textId="77777777" w:rsidR="00FF1349" w:rsidRDefault="00FF1349" w:rsidP="00FF1349">
      <w:pPr>
        <w:tabs>
          <w:tab w:val="left" w:pos="1160"/>
        </w:tabs>
        <w:rPr>
          <w:sz w:val="8"/>
        </w:rPr>
      </w:pPr>
    </w:p>
    <w:p w14:paraId="71B504A9" w14:textId="77777777" w:rsidR="00FF1349" w:rsidRDefault="00FF1349" w:rsidP="00FF1349">
      <w:pPr>
        <w:tabs>
          <w:tab w:val="left" w:pos="1160"/>
        </w:tabs>
      </w:pPr>
      <w:r>
        <w:t xml:space="preserve">Please </w:t>
      </w:r>
      <w:proofErr w:type="gramStart"/>
      <w:r>
        <w:t>publish</w:t>
      </w:r>
      <w:proofErr w:type="gramEnd"/>
      <w:r>
        <w:t xml:space="preserve"> on the following date: </w:t>
      </w:r>
    </w:p>
    <w:p w14:paraId="4880B64A" w14:textId="2CDE5A40" w:rsidR="00FF1349" w:rsidRDefault="00FF1349" w:rsidP="00FF1349">
      <w:pPr>
        <w:tabs>
          <w:tab w:val="left" w:pos="1160"/>
        </w:tabs>
        <w:rPr>
          <w:b/>
        </w:rPr>
      </w:pPr>
      <w:r>
        <w:tab/>
      </w:r>
      <w:r w:rsidR="002D6D4F">
        <w:rPr>
          <w:b/>
          <w:color w:val="FF0000"/>
        </w:rPr>
        <w:t>Friday, February 27, 2026</w:t>
      </w:r>
      <w:r w:rsidRPr="000F4844">
        <w:rPr>
          <w:b/>
          <w:color w:val="FF0000"/>
        </w:rPr>
        <w:t xml:space="preserve"> (one time only)</w:t>
      </w:r>
    </w:p>
    <w:p w14:paraId="0CDE0822" w14:textId="77777777" w:rsidR="00FF1349" w:rsidRDefault="00FF1349" w:rsidP="00FF1349">
      <w:pPr>
        <w:tabs>
          <w:tab w:val="left" w:pos="1160"/>
        </w:tabs>
        <w:rPr>
          <w:sz w:val="12"/>
        </w:rPr>
      </w:pPr>
    </w:p>
    <w:p w14:paraId="3CEAAC43" w14:textId="77777777" w:rsidR="00FF1349" w:rsidRDefault="00FF1349" w:rsidP="00FF1349">
      <w:pPr>
        <w:tabs>
          <w:tab w:val="left" w:pos="1160"/>
        </w:tabs>
      </w:pPr>
      <w:r>
        <w:t>Please send invoice and publisher’s affidavit/proof of publication to:</w:t>
      </w:r>
    </w:p>
    <w:p w14:paraId="11DF4AC1" w14:textId="2DE804BD" w:rsidR="00FF1349" w:rsidRDefault="00A36C95" w:rsidP="00FF1349">
      <w:pPr>
        <w:tabs>
          <w:tab w:val="left" w:pos="1160"/>
        </w:tabs>
        <w:spacing w:line="180" w:lineRule="exact"/>
      </w:pPr>
      <w:r>
        <w:tab/>
        <w:t xml:space="preserve">Attn: </w:t>
      </w:r>
      <w:r w:rsidR="002D6D4F">
        <w:t>Lori Elmore, Clerk Treasurer</w:t>
      </w:r>
    </w:p>
    <w:p w14:paraId="3E437B5F" w14:textId="77777777" w:rsidR="00FF1349" w:rsidRDefault="001E587B" w:rsidP="00FF1349">
      <w:pPr>
        <w:tabs>
          <w:tab w:val="left" w:pos="1160"/>
        </w:tabs>
        <w:spacing w:line="180" w:lineRule="exact"/>
      </w:pPr>
      <w:r>
        <w:tab/>
        <w:t>City of Greenfield</w:t>
      </w:r>
    </w:p>
    <w:p w14:paraId="3DE0BA43" w14:textId="77777777" w:rsidR="00FF1349" w:rsidRDefault="001E587B" w:rsidP="00FF1349">
      <w:pPr>
        <w:tabs>
          <w:tab w:val="left" w:pos="1160"/>
        </w:tabs>
        <w:spacing w:line="180" w:lineRule="exact"/>
      </w:pPr>
      <w:r>
        <w:tab/>
        <w:t>10 S. State Street</w:t>
      </w:r>
    </w:p>
    <w:p w14:paraId="71567281" w14:textId="77777777" w:rsidR="00FF1349" w:rsidRDefault="001E587B" w:rsidP="00FF1349">
      <w:pPr>
        <w:tabs>
          <w:tab w:val="left" w:pos="1160"/>
        </w:tabs>
        <w:spacing w:line="180" w:lineRule="exact"/>
      </w:pPr>
      <w:r>
        <w:tab/>
        <w:t>Greenfield, IN 46140</w:t>
      </w:r>
    </w:p>
    <w:p w14:paraId="1C73BAB9" w14:textId="77777777" w:rsidR="00FF1349" w:rsidRDefault="00FF1349" w:rsidP="00FF1349">
      <w:pPr>
        <w:tabs>
          <w:tab w:val="left" w:pos="1160"/>
        </w:tabs>
        <w:spacing w:line="180" w:lineRule="exact"/>
        <w:rPr>
          <w:sz w:val="2"/>
        </w:rPr>
      </w:pPr>
    </w:p>
    <w:p w14:paraId="1ECF086D" w14:textId="77777777" w:rsidR="00FF1349" w:rsidRDefault="00FF1349" w:rsidP="00FF1349">
      <w:pPr>
        <w:tabs>
          <w:tab w:val="left" w:pos="1160"/>
        </w:tabs>
      </w:pPr>
      <w:r>
        <w:t>Also, please send an original publisher’s affidavit to:</w:t>
      </w:r>
    </w:p>
    <w:p w14:paraId="07830070" w14:textId="1226D289" w:rsidR="00FF1349" w:rsidRDefault="00FF1349" w:rsidP="00FF1349">
      <w:pPr>
        <w:tabs>
          <w:tab w:val="left" w:pos="1160"/>
        </w:tabs>
        <w:spacing w:line="180" w:lineRule="exact"/>
        <w:ind w:left="720"/>
      </w:pPr>
      <w:r>
        <w:tab/>
      </w:r>
      <w:hyperlink r:id="rId8" w:history="1">
        <w:r w:rsidR="002D6D4F" w:rsidRPr="00721B55">
          <w:rPr>
            <w:rStyle w:val="Hyperlink"/>
          </w:rPr>
          <w:t>beth@kleinpeterconsulting.com</w:t>
        </w:r>
      </w:hyperlink>
    </w:p>
    <w:p w14:paraId="2BF6C868" w14:textId="763F4BBF" w:rsidR="002D6D4F" w:rsidRDefault="002D6D4F" w:rsidP="00FF1349">
      <w:pPr>
        <w:tabs>
          <w:tab w:val="left" w:pos="1160"/>
        </w:tabs>
        <w:spacing w:line="180" w:lineRule="exact"/>
        <w:ind w:left="720"/>
      </w:pPr>
      <w:r>
        <w:tab/>
        <w:t>Beth Goeb</w:t>
      </w:r>
    </w:p>
    <w:p w14:paraId="47B47D10" w14:textId="77777777" w:rsidR="00FF1349" w:rsidRDefault="00FF1349" w:rsidP="00FF1349">
      <w:pPr>
        <w:tabs>
          <w:tab w:val="left" w:pos="1160"/>
        </w:tabs>
        <w:spacing w:line="180" w:lineRule="exact"/>
        <w:ind w:left="720"/>
      </w:pPr>
      <w:r>
        <w:tab/>
        <w:t>Kleinpeter Consulting Group, LLC</w:t>
      </w:r>
    </w:p>
    <w:p w14:paraId="722EA760" w14:textId="0D80D7B7" w:rsidR="00FF1349" w:rsidRDefault="00FF1349" w:rsidP="00FF1349">
      <w:pPr>
        <w:tabs>
          <w:tab w:val="left" w:pos="1160"/>
        </w:tabs>
        <w:spacing w:line="180" w:lineRule="exact"/>
        <w:ind w:left="720"/>
      </w:pPr>
      <w:r>
        <w:tab/>
      </w:r>
      <w:r w:rsidR="002D6D4F">
        <w:t>5890 N 500 E</w:t>
      </w:r>
    </w:p>
    <w:p w14:paraId="33E63AEE" w14:textId="5F389305" w:rsidR="00FF1349" w:rsidRDefault="00FF1349" w:rsidP="002D6D4F">
      <w:pPr>
        <w:tabs>
          <w:tab w:val="left" w:pos="1160"/>
        </w:tabs>
        <w:spacing w:line="180" w:lineRule="exact"/>
        <w:ind w:left="720"/>
      </w:pPr>
      <w:r>
        <w:tab/>
      </w:r>
      <w:r w:rsidR="002D6D4F">
        <w:t>Franklin, IN 46131</w:t>
      </w:r>
    </w:p>
    <w:p w14:paraId="4B67DCE4" w14:textId="77777777" w:rsidR="002D6D4F" w:rsidRDefault="002D6D4F" w:rsidP="002D6D4F">
      <w:pPr>
        <w:tabs>
          <w:tab w:val="left" w:pos="1160"/>
        </w:tabs>
        <w:spacing w:line="180" w:lineRule="exact"/>
        <w:ind w:left="720"/>
      </w:pPr>
    </w:p>
    <w:p w14:paraId="226F8B4A" w14:textId="2A686B91" w:rsidR="00FF1349" w:rsidRDefault="00FF1349" w:rsidP="00FF1349">
      <w:pPr>
        <w:tabs>
          <w:tab w:val="left" w:pos="1160"/>
        </w:tabs>
        <w:spacing w:line="180" w:lineRule="exact"/>
      </w:pPr>
      <w:r>
        <w:t>Please give the City a discount rate on this ad if possible. Thank you.</w:t>
      </w:r>
    </w:p>
    <w:p w14:paraId="618F8DC4" w14:textId="77777777" w:rsidR="008C271A" w:rsidRDefault="008C271A" w:rsidP="008C271A">
      <w:pPr>
        <w:pStyle w:val="NormalWeb"/>
        <w:jc w:val="center"/>
        <w:rPr>
          <w:color w:val="000000"/>
          <w:sz w:val="27"/>
          <w:szCs w:val="27"/>
        </w:rPr>
      </w:pPr>
      <w:r>
        <w:rPr>
          <w:color w:val="000000"/>
          <w:sz w:val="27"/>
          <w:szCs w:val="27"/>
        </w:rPr>
        <w:lastRenderedPageBreak/>
        <w:t>PUBLIC NOTICE FOR FIRST PUBLIC HEARING</w:t>
      </w:r>
    </w:p>
    <w:p w14:paraId="5B3E8AD8" w14:textId="7EA1BA83" w:rsidR="008C271A" w:rsidRDefault="008C271A" w:rsidP="008C271A">
      <w:pPr>
        <w:pStyle w:val="NormalWeb"/>
        <w:rPr>
          <w:color w:val="000000"/>
          <w:sz w:val="27"/>
          <w:szCs w:val="27"/>
        </w:rPr>
      </w:pPr>
      <w:r>
        <w:rPr>
          <w:color w:val="000000"/>
          <w:sz w:val="27"/>
          <w:szCs w:val="27"/>
        </w:rPr>
        <w:t>On or about June 7, 2026, the City of Greenfield intends to apply to the Indiana Office of Community Rural Affairs for a grant from the State Community Development Block Grant (CDBG) Storm Water program. This program is funded by Title I of the federal Housing and Community Development Act of 1974, as amended. These funds are to be used for a community development project that will include the following activities: storm water improvements. The total amount of CDBG funds to be requested is $750,000. The amount of CDBG funds propose</w:t>
      </w:r>
      <w:r w:rsidRPr="00AE4A3F">
        <w:rPr>
          <w:color w:val="000000"/>
          <w:sz w:val="27"/>
          <w:szCs w:val="27"/>
        </w:rPr>
        <w:t xml:space="preserve">d to be used for activities that will benefit low- and moderate-income persons </w:t>
      </w:r>
      <w:r w:rsidR="00ED1A0C">
        <w:rPr>
          <w:color w:val="000000"/>
          <w:sz w:val="27"/>
          <w:szCs w:val="27"/>
        </w:rPr>
        <w:t>is $</w:t>
      </w:r>
      <w:r w:rsidR="00362303">
        <w:rPr>
          <w:color w:val="000000"/>
          <w:sz w:val="27"/>
          <w:szCs w:val="27"/>
        </w:rPr>
        <w:t xml:space="preserve">511,650 </w:t>
      </w:r>
      <w:r w:rsidRPr="00AE4A3F">
        <w:rPr>
          <w:color w:val="000000"/>
          <w:sz w:val="27"/>
          <w:szCs w:val="27"/>
        </w:rPr>
        <w:t>The</w:t>
      </w:r>
      <w:r w:rsidRPr="00F21BAB">
        <w:rPr>
          <w:color w:val="000000"/>
          <w:sz w:val="27"/>
          <w:szCs w:val="27"/>
        </w:rPr>
        <w:t xml:space="preserve"> Applicant also proposes to expend an estimated </w:t>
      </w:r>
      <w:r w:rsidR="009A1627">
        <w:rPr>
          <w:color w:val="000000"/>
          <w:sz w:val="27"/>
          <w:szCs w:val="27"/>
        </w:rPr>
        <w:t xml:space="preserve">$1,150,160 </w:t>
      </w:r>
      <w:r w:rsidRPr="00F21BAB">
        <w:rPr>
          <w:color w:val="000000"/>
          <w:sz w:val="27"/>
          <w:szCs w:val="27"/>
        </w:rPr>
        <w:t xml:space="preserve">in non-CDBG funds on the project. These non-CDBG funds will be derived from </w:t>
      </w:r>
      <w:r w:rsidRPr="009A1627">
        <w:rPr>
          <w:color w:val="000000"/>
          <w:sz w:val="27"/>
          <w:szCs w:val="27"/>
        </w:rPr>
        <w:t>$</w:t>
      </w:r>
      <w:r w:rsidR="009A1627" w:rsidRPr="009A1627">
        <w:rPr>
          <w:color w:val="000000"/>
          <w:sz w:val="27"/>
          <w:szCs w:val="27"/>
        </w:rPr>
        <w:t xml:space="preserve">1,150,160 in Storm Water </w:t>
      </w:r>
      <w:r>
        <w:rPr>
          <w:color w:val="000000"/>
          <w:sz w:val="27"/>
          <w:szCs w:val="27"/>
        </w:rPr>
        <w:t>funds.</w:t>
      </w:r>
    </w:p>
    <w:p w14:paraId="096156DD" w14:textId="699C27C7" w:rsidR="008C271A" w:rsidRDefault="008C271A" w:rsidP="008C271A">
      <w:pPr>
        <w:pStyle w:val="NormalWeb"/>
        <w:rPr>
          <w:color w:val="000000"/>
          <w:sz w:val="27"/>
          <w:szCs w:val="27"/>
        </w:rPr>
      </w:pPr>
      <w:r>
        <w:rPr>
          <w:color w:val="000000"/>
          <w:sz w:val="27"/>
          <w:szCs w:val="27"/>
        </w:rPr>
        <w:t xml:space="preserve">The </w:t>
      </w:r>
      <w:r w:rsidR="00D9000F">
        <w:rPr>
          <w:color w:val="000000"/>
          <w:sz w:val="27"/>
          <w:szCs w:val="27"/>
        </w:rPr>
        <w:t>City of Greenfield</w:t>
      </w:r>
      <w:r>
        <w:rPr>
          <w:color w:val="000000"/>
          <w:sz w:val="27"/>
          <w:szCs w:val="27"/>
        </w:rPr>
        <w:t xml:space="preserve"> will hold a public hearing on March </w:t>
      </w:r>
      <w:r w:rsidR="00D9000F">
        <w:rPr>
          <w:color w:val="000000"/>
          <w:sz w:val="27"/>
          <w:szCs w:val="27"/>
        </w:rPr>
        <w:t>11</w:t>
      </w:r>
      <w:r>
        <w:rPr>
          <w:color w:val="000000"/>
          <w:sz w:val="27"/>
          <w:szCs w:val="27"/>
        </w:rPr>
        <w:t xml:space="preserve">, 2026, at </w:t>
      </w:r>
      <w:r w:rsidR="00D9000F">
        <w:rPr>
          <w:color w:val="000000"/>
          <w:sz w:val="27"/>
          <w:szCs w:val="27"/>
        </w:rPr>
        <w:t>7</w:t>
      </w:r>
      <w:r>
        <w:rPr>
          <w:color w:val="000000"/>
          <w:sz w:val="27"/>
          <w:szCs w:val="27"/>
        </w:rPr>
        <w:t xml:space="preserve">:00 pm, in </w:t>
      </w:r>
      <w:r w:rsidR="00D9000F">
        <w:rPr>
          <w:color w:val="000000"/>
          <w:sz w:val="27"/>
          <w:szCs w:val="27"/>
        </w:rPr>
        <w:t>City</w:t>
      </w:r>
      <w:r>
        <w:rPr>
          <w:color w:val="000000"/>
          <w:sz w:val="27"/>
          <w:szCs w:val="27"/>
        </w:rPr>
        <w:t xml:space="preserve"> Hall, 1</w:t>
      </w:r>
      <w:r w:rsidR="000C27F9">
        <w:rPr>
          <w:color w:val="000000"/>
          <w:sz w:val="27"/>
          <w:szCs w:val="27"/>
        </w:rPr>
        <w:t xml:space="preserve">0 S State Street, Greenfield, IN </w:t>
      </w:r>
      <w:proofErr w:type="gramStart"/>
      <w:r w:rsidR="001E5273">
        <w:rPr>
          <w:color w:val="000000"/>
          <w:sz w:val="27"/>
          <w:szCs w:val="27"/>
        </w:rPr>
        <w:t>46140</w:t>
      </w:r>
      <w:proofErr w:type="gramEnd"/>
      <w:r>
        <w:rPr>
          <w:color w:val="000000"/>
          <w:sz w:val="27"/>
          <w:szCs w:val="27"/>
        </w:rPr>
        <w:t xml:space="preserve"> to provide interested parties an opportunity to express their views on the proposed federally funded CDBG project. Persons with disabilities or non-English speaking persons who wish to attend the public hearing and need assistance should contact Kleinpeter Consulting Group, LLC at P.O. Box 37, Whiteland, IN 46184 or 812-525-7080 not later than </w:t>
      </w:r>
      <w:r w:rsidR="002716DA">
        <w:rPr>
          <w:color w:val="000000"/>
          <w:sz w:val="27"/>
          <w:szCs w:val="27"/>
        </w:rPr>
        <w:t>March 7</w:t>
      </w:r>
      <w:r>
        <w:rPr>
          <w:color w:val="000000"/>
          <w:sz w:val="27"/>
          <w:szCs w:val="27"/>
        </w:rPr>
        <w:t xml:space="preserve">, 2026. Every effort will be made to make reasonable </w:t>
      </w:r>
      <w:proofErr w:type="gramStart"/>
      <w:r>
        <w:rPr>
          <w:color w:val="000000"/>
          <w:sz w:val="27"/>
          <w:szCs w:val="27"/>
        </w:rPr>
        <w:t>accommodations</w:t>
      </w:r>
      <w:proofErr w:type="gramEnd"/>
      <w:r>
        <w:rPr>
          <w:color w:val="000000"/>
          <w:sz w:val="27"/>
          <w:szCs w:val="27"/>
        </w:rPr>
        <w:t xml:space="preserve"> for these </w:t>
      </w:r>
      <w:proofErr w:type="gramStart"/>
      <w:r>
        <w:rPr>
          <w:color w:val="000000"/>
          <w:sz w:val="27"/>
          <w:szCs w:val="27"/>
        </w:rPr>
        <w:t>persons</w:t>
      </w:r>
      <w:proofErr w:type="gramEnd"/>
      <w:r>
        <w:rPr>
          <w:color w:val="000000"/>
          <w:sz w:val="27"/>
          <w:szCs w:val="27"/>
        </w:rPr>
        <w:t>.</w:t>
      </w:r>
    </w:p>
    <w:p w14:paraId="764E2051" w14:textId="6B51742B" w:rsidR="008C271A" w:rsidRDefault="008C271A" w:rsidP="008C271A">
      <w:pPr>
        <w:pStyle w:val="NormalWeb"/>
        <w:rPr>
          <w:color w:val="000000"/>
          <w:sz w:val="27"/>
          <w:szCs w:val="27"/>
        </w:rPr>
      </w:pPr>
      <w:r>
        <w:rPr>
          <w:color w:val="000000"/>
          <w:sz w:val="27"/>
          <w:szCs w:val="27"/>
        </w:rPr>
        <w:t xml:space="preserve">Information related to this project will be available for review prior to the public hearing as of </w:t>
      </w:r>
      <w:r w:rsidR="002716DA">
        <w:rPr>
          <w:color w:val="000000"/>
          <w:sz w:val="27"/>
          <w:szCs w:val="27"/>
        </w:rPr>
        <w:t>March 7</w:t>
      </w:r>
      <w:r>
        <w:rPr>
          <w:color w:val="000000"/>
          <w:sz w:val="27"/>
          <w:szCs w:val="27"/>
        </w:rPr>
        <w:t xml:space="preserve">, 2026, at the </w:t>
      </w:r>
      <w:r w:rsidR="002716DA">
        <w:rPr>
          <w:color w:val="000000"/>
          <w:sz w:val="27"/>
          <w:szCs w:val="27"/>
        </w:rPr>
        <w:t>City</w:t>
      </w:r>
      <w:r>
        <w:rPr>
          <w:color w:val="000000"/>
          <w:sz w:val="27"/>
          <w:szCs w:val="27"/>
        </w:rPr>
        <w:t xml:space="preserve"> Hall located at 1</w:t>
      </w:r>
      <w:r w:rsidR="002716DA">
        <w:rPr>
          <w:color w:val="000000"/>
          <w:sz w:val="27"/>
          <w:szCs w:val="27"/>
        </w:rPr>
        <w:t>0 S State Street, Greenfield, IN 46140</w:t>
      </w:r>
      <w:r>
        <w:rPr>
          <w:color w:val="000000"/>
          <w:sz w:val="27"/>
          <w:szCs w:val="27"/>
        </w:rPr>
        <w:t xml:space="preserve">.  Interested citizens are invited to provide comments regarding these issues either at the public hearing or by prior written statement. Written comments should be submitted to Kleinpeter Consulting Group, LLC at P.O. Box 37, Whiteland, IN 46184 no later than </w:t>
      </w:r>
      <w:r w:rsidR="002716DA">
        <w:rPr>
          <w:color w:val="000000"/>
          <w:sz w:val="27"/>
          <w:szCs w:val="27"/>
        </w:rPr>
        <w:t>March 9</w:t>
      </w:r>
      <w:r>
        <w:rPr>
          <w:color w:val="000000"/>
          <w:sz w:val="27"/>
          <w:szCs w:val="27"/>
        </w:rPr>
        <w:t xml:space="preserve">, 2026, in order to ensure placement of such comments in the official record of the public hearing proceedings. A plan to minimize displacement and provide assistance to those displaced has been prepared by the </w:t>
      </w:r>
      <w:r w:rsidR="002716DA">
        <w:rPr>
          <w:color w:val="000000"/>
          <w:sz w:val="27"/>
          <w:szCs w:val="27"/>
        </w:rPr>
        <w:t>city</w:t>
      </w:r>
      <w:r>
        <w:rPr>
          <w:color w:val="000000"/>
          <w:sz w:val="27"/>
          <w:szCs w:val="27"/>
        </w:rPr>
        <w:t xml:space="preserve"> and is also available to the public. This project will not result in the displacement of any </w:t>
      </w:r>
      <w:proofErr w:type="gramStart"/>
      <w:r>
        <w:rPr>
          <w:color w:val="000000"/>
          <w:sz w:val="27"/>
          <w:szCs w:val="27"/>
        </w:rPr>
        <w:t>persons</w:t>
      </w:r>
      <w:proofErr w:type="gramEnd"/>
      <w:r>
        <w:rPr>
          <w:color w:val="000000"/>
          <w:sz w:val="27"/>
          <w:szCs w:val="27"/>
        </w:rPr>
        <w:t xml:space="preserve"> or businesses. For additional information concerning the proposed project, please contact Mike Kleinpeter at 812-525-7080 during normal business hours Monday through Friday 9am - 4pm or write to Kleinpeter Consulting Group, LLC, P.O. Box 37, Whiteland, IN 46184.</w:t>
      </w:r>
    </w:p>
    <w:p w14:paraId="17E12830" w14:textId="77777777" w:rsidR="005E6069" w:rsidRPr="0050560D" w:rsidRDefault="005E6069" w:rsidP="0050560D">
      <w:pPr>
        <w:tabs>
          <w:tab w:val="left" w:pos="1160"/>
        </w:tabs>
        <w:spacing w:line="180" w:lineRule="exact"/>
      </w:pPr>
    </w:p>
    <w:sectPr w:rsidR="005E6069" w:rsidRPr="0050560D" w:rsidSect="000A416C">
      <w:headerReference w:type="default" r:id="rId9"/>
      <w:headerReference w:type="first" r:id="rId10"/>
      <w:pgSz w:w="12240" w:h="15840"/>
      <w:pgMar w:top="1440" w:right="1080" w:bottom="1440" w:left="1080" w:header="129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B4D4E" w14:textId="77777777" w:rsidR="00E57EFA" w:rsidRDefault="00E57EFA" w:rsidP="009C1CFA">
      <w:pPr>
        <w:spacing w:after="0" w:line="240" w:lineRule="auto"/>
      </w:pPr>
      <w:r>
        <w:separator/>
      </w:r>
    </w:p>
  </w:endnote>
  <w:endnote w:type="continuationSeparator" w:id="0">
    <w:p w14:paraId="63F820FF" w14:textId="77777777" w:rsidR="00E57EFA" w:rsidRDefault="00E57EFA" w:rsidP="009C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6FC75" w14:textId="77777777" w:rsidR="00E57EFA" w:rsidRDefault="00E57EFA" w:rsidP="009C1CFA">
      <w:pPr>
        <w:spacing w:after="0" w:line="240" w:lineRule="auto"/>
      </w:pPr>
      <w:r>
        <w:separator/>
      </w:r>
    </w:p>
  </w:footnote>
  <w:footnote w:type="continuationSeparator" w:id="0">
    <w:p w14:paraId="052E82EA" w14:textId="77777777" w:rsidR="00E57EFA" w:rsidRDefault="00E57EFA" w:rsidP="009C1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E9A1" w14:textId="77777777" w:rsidR="00FD0730" w:rsidRPr="00C07BC2" w:rsidRDefault="00D9232A" w:rsidP="00325DE4">
    <w:pPr>
      <w:pStyle w:val="Header"/>
      <w:tabs>
        <w:tab w:val="left" w:pos="310"/>
        <w:tab w:val="left" w:pos="2120"/>
      </w:tabs>
      <w:rPr>
        <w:b/>
        <w:sz w:val="24"/>
        <w:szCs w:val="24"/>
      </w:rPr>
    </w:pPr>
    <w:r>
      <w:rPr>
        <w:b/>
        <w:sz w:val="24"/>
        <w:szCs w:val="24"/>
      </w:rPr>
      <w:tab/>
    </w:r>
    <w:r>
      <w:rPr>
        <w:b/>
        <w:sz w:val="24"/>
        <w:szCs w:val="24"/>
      </w:rPr>
      <w:tab/>
    </w:r>
    <w:r w:rsidR="00325DE4">
      <w:rPr>
        <w:b/>
        <w:sz w:val="24"/>
        <w:szCs w:val="24"/>
      </w:rPr>
      <w:tab/>
    </w:r>
    <w:r>
      <w:rPr>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EF20" w14:textId="77777777" w:rsidR="002B7937" w:rsidRDefault="002B7937">
    <w:pPr>
      <w:pStyle w:val="Header"/>
    </w:pPr>
    <w:r w:rsidRPr="001C0DE5">
      <w:rPr>
        <w:b/>
        <w:noProof/>
        <w:color w:val="FF0000"/>
        <w:sz w:val="24"/>
        <w:szCs w:val="24"/>
      </w:rPr>
      <w:drawing>
        <wp:anchor distT="0" distB="0" distL="114300" distR="114300" simplePos="0" relativeHeight="251659264" behindDoc="1" locked="0" layoutInCell="1" allowOverlap="1" wp14:anchorId="57312763" wp14:editId="13C0EC6A">
          <wp:simplePos x="0" y="0"/>
          <wp:positionH relativeFrom="margin">
            <wp:posOffset>2064385</wp:posOffset>
          </wp:positionH>
          <wp:positionV relativeFrom="page">
            <wp:align>top</wp:align>
          </wp:positionV>
          <wp:extent cx="2310130" cy="1621330"/>
          <wp:effectExtent l="0" t="0" r="0" b="0"/>
          <wp:wrapNone/>
          <wp:docPr id="1" name="Picture 1" descr="C:\Users\mikek\Desktop\Kleinpeter Consulting Group logo JPEG crop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kek\Desktop\Kleinpeter Consulting Group logo JPEG cropp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130" cy="1621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63294"/>
    <w:multiLevelType w:val="hybridMultilevel"/>
    <w:tmpl w:val="35D23F0C"/>
    <w:lvl w:ilvl="0" w:tplc="C13234E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540F0E"/>
    <w:multiLevelType w:val="hybridMultilevel"/>
    <w:tmpl w:val="97BCA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F7819"/>
    <w:multiLevelType w:val="hybridMultilevel"/>
    <w:tmpl w:val="588A3CE8"/>
    <w:lvl w:ilvl="0" w:tplc="E84C5FB0">
      <w:start w:val="1"/>
      <w:numFmt w:val="decimal"/>
      <w:lvlText w:val="%1."/>
      <w:lvlJc w:val="left"/>
      <w:pPr>
        <w:ind w:left="173" w:hanging="360"/>
      </w:pPr>
      <w:rPr>
        <w:rFonts w:hint="default"/>
      </w:r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num w:numId="1" w16cid:durableId="44455031">
    <w:abstractNumId w:val="1"/>
  </w:num>
  <w:num w:numId="2" w16cid:durableId="1826316911">
    <w:abstractNumId w:val="0"/>
  </w:num>
  <w:num w:numId="3" w16cid:durableId="1485661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FA"/>
    <w:rsid w:val="00021521"/>
    <w:rsid w:val="00031075"/>
    <w:rsid w:val="00037648"/>
    <w:rsid w:val="00044EBE"/>
    <w:rsid w:val="00071873"/>
    <w:rsid w:val="00086BE3"/>
    <w:rsid w:val="00097E3D"/>
    <w:rsid w:val="000A2593"/>
    <w:rsid w:val="000A416C"/>
    <w:rsid w:val="000A7F88"/>
    <w:rsid w:val="000B0449"/>
    <w:rsid w:val="000C27F9"/>
    <w:rsid w:val="000F26EE"/>
    <w:rsid w:val="000F4844"/>
    <w:rsid w:val="000F6C94"/>
    <w:rsid w:val="00110849"/>
    <w:rsid w:val="00153F22"/>
    <w:rsid w:val="00155184"/>
    <w:rsid w:val="00175A52"/>
    <w:rsid w:val="00197F35"/>
    <w:rsid w:val="001A1C56"/>
    <w:rsid w:val="001B5C3A"/>
    <w:rsid w:val="001C0DE5"/>
    <w:rsid w:val="001D4D31"/>
    <w:rsid w:val="001E5273"/>
    <w:rsid w:val="001E587B"/>
    <w:rsid w:val="001E658F"/>
    <w:rsid w:val="001F4B6A"/>
    <w:rsid w:val="002552FE"/>
    <w:rsid w:val="00270EB5"/>
    <w:rsid w:val="002716DA"/>
    <w:rsid w:val="002A5914"/>
    <w:rsid w:val="002B7937"/>
    <w:rsid w:val="002D6D4F"/>
    <w:rsid w:val="002E5370"/>
    <w:rsid w:val="00302BF1"/>
    <w:rsid w:val="003052E5"/>
    <w:rsid w:val="00325DE4"/>
    <w:rsid w:val="00362303"/>
    <w:rsid w:val="003641B1"/>
    <w:rsid w:val="00385102"/>
    <w:rsid w:val="003C2A36"/>
    <w:rsid w:val="003D44F3"/>
    <w:rsid w:val="00442DD6"/>
    <w:rsid w:val="00444DCF"/>
    <w:rsid w:val="00462CDA"/>
    <w:rsid w:val="00485A0E"/>
    <w:rsid w:val="004A2DCE"/>
    <w:rsid w:val="004C333F"/>
    <w:rsid w:val="004C4E05"/>
    <w:rsid w:val="004C6BFF"/>
    <w:rsid w:val="004D45B2"/>
    <w:rsid w:val="004F3531"/>
    <w:rsid w:val="005035DC"/>
    <w:rsid w:val="0050560D"/>
    <w:rsid w:val="00564A9F"/>
    <w:rsid w:val="005721ED"/>
    <w:rsid w:val="0057545E"/>
    <w:rsid w:val="00575ABA"/>
    <w:rsid w:val="005B1495"/>
    <w:rsid w:val="005C65C7"/>
    <w:rsid w:val="005E6069"/>
    <w:rsid w:val="005F6040"/>
    <w:rsid w:val="00617D23"/>
    <w:rsid w:val="0066421F"/>
    <w:rsid w:val="00733D56"/>
    <w:rsid w:val="00753B01"/>
    <w:rsid w:val="00797111"/>
    <w:rsid w:val="007A215F"/>
    <w:rsid w:val="007C18C7"/>
    <w:rsid w:val="007E31DD"/>
    <w:rsid w:val="007F16FD"/>
    <w:rsid w:val="00872E8A"/>
    <w:rsid w:val="0087362E"/>
    <w:rsid w:val="00886E2E"/>
    <w:rsid w:val="008B48C8"/>
    <w:rsid w:val="008C271A"/>
    <w:rsid w:val="008D0593"/>
    <w:rsid w:val="00927542"/>
    <w:rsid w:val="009A1627"/>
    <w:rsid w:val="009C1CFA"/>
    <w:rsid w:val="009C5D0B"/>
    <w:rsid w:val="009E6CAB"/>
    <w:rsid w:val="00A21A55"/>
    <w:rsid w:val="00A36C95"/>
    <w:rsid w:val="00A5014E"/>
    <w:rsid w:val="00A6001A"/>
    <w:rsid w:val="00A62034"/>
    <w:rsid w:val="00A675FE"/>
    <w:rsid w:val="00AB348D"/>
    <w:rsid w:val="00AC73E7"/>
    <w:rsid w:val="00AD00CD"/>
    <w:rsid w:val="00AE03A7"/>
    <w:rsid w:val="00AE1F16"/>
    <w:rsid w:val="00AE2ED9"/>
    <w:rsid w:val="00B05C0D"/>
    <w:rsid w:val="00B30E03"/>
    <w:rsid w:val="00B82D8B"/>
    <w:rsid w:val="00B86D3B"/>
    <w:rsid w:val="00BA2F17"/>
    <w:rsid w:val="00BA6307"/>
    <w:rsid w:val="00C070E6"/>
    <w:rsid w:val="00C07BC2"/>
    <w:rsid w:val="00C21A62"/>
    <w:rsid w:val="00C25484"/>
    <w:rsid w:val="00C32DAE"/>
    <w:rsid w:val="00C457A2"/>
    <w:rsid w:val="00C61A5D"/>
    <w:rsid w:val="00C84449"/>
    <w:rsid w:val="00C86DC1"/>
    <w:rsid w:val="00CC2E92"/>
    <w:rsid w:val="00D047B3"/>
    <w:rsid w:val="00D14B9D"/>
    <w:rsid w:val="00D278A1"/>
    <w:rsid w:val="00D44987"/>
    <w:rsid w:val="00D7719D"/>
    <w:rsid w:val="00D77E49"/>
    <w:rsid w:val="00D9000F"/>
    <w:rsid w:val="00D9082E"/>
    <w:rsid w:val="00D9232A"/>
    <w:rsid w:val="00DA3BE3"/>
    <w:rsid w:val="00DB4850"/>
    <w:rsid w:val="00DD2365"/>
    <w:rsid w:val="00DE526E"/>
    <w:rsid w:val="00DF53A1"/>
    <w:rsid w:val="00E1737C"/>
    <w:rsid w:val="00E255D6"/>
    <w:rsid w:val="00E514E0"/>
    <w:rsid w:val="00E53FEC"/>
    <w:rsid w:val="00E57EFA"/>
    <w:rsid w:val="00E71360"/>
    <w:rsid w:val="00E7170F"/>
    <w:rsid w:val="00E73FF1"/>
    <w:rsid w:val="00E96D48"/>
    <w:rsid w:val="00EB54A3"/>
    <w:rsid w:val="00ED1A0C"/>
    <w:rsid w:val="00EF7CE0"/>
    <w:rsid w:val="00F12F01"/>
    <w:rsid w:val="00F35DFA"/>
    <w:rsid w:val="00F4166C"/>
    <w:rsid w:val="00F454D6"/>
    <w:rsid w:val="00F51F02"/>
    <w:rsid w:val="00F775D9"/>
    <w:rsid w:val="00F97F99"/>
    <w:rsid w:val="00FB05A7"/>
    <w:rsid w:val="00FB26F2"/>
    <w:rsid w:val="00FB4DCB"/>
    <w:rsid w:val="00FC4092"/>
    <w:rsid w:val="00FD0730"/>
    <w:rsid w:val="00FD234E"/>
    <w:rsid w:val="00FF09E2"/>
    <w:rsid w:val="00FF1349"/>
    <w:rsid w:val="00FF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FA2EC"/>
  <w15:chartTrackingRefBased/>
  <w15:docId w15:val="{8A24EA12-DEDA-4DCC-8256-35D4BBFE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32A"/>
  </w:style>
  <w:style w:type="paragraph" w:styleId="Heading1">
    <w:name w:val="heading 1"/>
    <w:basedOn w:val="Normal"/>
    <w:next w:val="Normal"/>
    <w:link w:val="Heading1Char"/>
    <w:uiPriority w:val="9"/>
    <w:qFormat/>
    <w:rsid w:val="00D923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9232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D9232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9232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9232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9232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923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232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D923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CFA"/>
  </w:style>
  <w:style w:type="paragraph" w:styleId="Footer">
    <w:name w:val="footer"/>
    <w:basedOn w:val="Normal"/>
    <w:link w:val="FooterChar"/>
    <w:uiPriority w:val="99"/>
    <w:unhideWhenUsed/>
    <w:rsid w:val="009C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CFA"/>
  </w:style>
  <w:style w:type="character" w:styleId="Hyperlink">
    <w:name w:val="Hyperlink"/>
    <w:basedOn w:val="DefaultParagraphFont"/>
    <w:uiPriority w:val="99"/>
    <w:unhideWhenUsed/>
    <w:rsid w:val="00575ABA"/>
    <w:rPr>
      <w:color w:val="0563C1" w:themeColor="hyperlink"/>
      <w:u w:val="single"/>
    </w:rPr>
  </w:style>
  <w:style w:type="character" w:customStyle="1" w:styleId="Heading1Char">
    <w:name w:val="Heading 1 Char"/>
    <w:basedOn w:val="DefaultParagraphFont"/>
    <w:link w:val="Heading1"/>
    <w:uiPriority w:val="9"/>
    <w:rsid w:val="00D9232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D9232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D9232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D9232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D9232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D9232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D92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9232A"/>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D9232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9232A"/>
    <w:pPr>
      <w:spacing w:line="240" w:lineRule="auto"/>
    </w:pPr>
    <w:rPr>
      <w:b/>
      <w:bCs/>
      <w:color w:val="5B9BD5" w:themeColor="accent1"/>
      <w:sz w:val="18"/>
      <w:szCs w:val="18"/>
    </w:rPr>
  </w:style>
  <w:style w:type="paragraph" w:styleId="Title">
    <w:name w:val="Title"/>
    <w:basedOn w:val="Normal"/>
    <w:next w:val="Normal"/>
    <w:link w:val="TitleChar"/>
    <w:uiPriority w:val="10"/>
    <w:qFormat/>
    <w:rsid w:val="00D9232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9232A"/>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923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D9232A"/>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D9232A"/>
    <w:rPr>
      <w:b/>
      <w:bCs/>
    </w:rPr>
  </w:style>
  <w:style w:type="character" w:styleId="Emphasis">
    <w:name w:val="Emphasis"/>
    <w:basedOn w:val="DefaultParagraphFont"/>
    <w:uiPriority w:val="20"/>
    <w:qFormat/>
    <w:rsid w:val="00D9232A"/>
    <w:rPr>
      <w:i/>
      <w:iCs/>
    </w:rPr>
  </w:style>
  <w:style w:type="paragraph" w:styleId="NoSpacing">
    <w:name w:val="No Spacing"/>
    <w:uiPriority w:val="1"/>
    <w:qFormat/>
    <w:rsid w:val="00D9232A"/>
    <w:pPr>
      <w:spacing w:after="0" w:line="240" w:lineRule="auto"/>
    </w:pPr>
  </w:style>
  <w:style w:type="paragraph" w:styleId="Quote">
    <w:name w:val="Quote"/>
    <w:basedOn w:val="Normal"/>
    <w:next w:val="Normal"/>
    <w:link w:val="QuoteChar"/>
    <w:uiPriority w:val="29"/>
    <w:qFormat/>
    <w:rsid w:val="00D9232A"/>
    <w:rPr>
      <w:i/>
      <w:iCs/>
      <w:color w:val="000000" w:themeColor="text1"/>
    </w:rPr>
  </w:style>
  <w:style w:type="character" w:customStyle="1" w:styleId="QuoteChar">
    <w:name w:val="Quote Char"/>
    <w:basedOn w:val="DefaultParagraphFont"/>
    <w:link w:val="Quote"/>
    <w:uiPriority w:val="29"/>
    <w:rsid w:val="00D9232A"/>
    <w:rPr>
      <w:i/>
      <w:iCs/>
      <w:color w:val="000000" w:themeColor="text1"/>
    </w:rPr>
  </w:style>
  <w:style w:type="paragraph" w:styleId="IntenseQuote">
    <w:name w:val="Intense Quote"/>
    <w:basedOn w:val="Normal"/>
    <w:next w:val="Normal"/>
    <w:link w:val="IntenseQuoteChar"/>
    <w:uiPriority w:val="30"/>
    <w:qFormat/>
    <w:rsid w:val="00D9232A"/>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D9232A"/>
    <w:rPr>
      <w:b/>
      <w:bCs/>
      <w:i/>
      <w:iCs/>
      <w:color w:val="5B9BD5" w:themeColor="accent1"/>
    </w:rPr>
  </w:style>
  <w:style w:type="character" w:styleId="SubtleEmphasis">
    <w:name w:val="Subtle Emphasis"/>
    <w:basedOn w:val="DefaultParagraphFont"/>
    <w:uiPriority w:val="19"/>
    <w:qFormat/>
    <w:rsid w:val="00D9232A"/>
    <w:rPr>
      <w:i/>
      <w:iCs/>
      <w:color w:val="808080" w:themeColor="text1" w:themeTint="7F"/>
    </w:rPr>
  </w:style>
  <w:style w:type="character" w:styleId="IntenseEmphasis">
    <w:name w:val="Intense Emphasis"/>
    <w:basedOn w:val="DefaultParagraphFont"/>
    <w:uiPriority w:val="21"/>
    <w:qFormat/>
    <w:rsid w:val="00D9232A"/>
    <w:rPr>
      <w:b/>
      <w:bCs/>
      <w:i/>
      <w:iCs/>
      <w:color w:val="5B9BD5" w:themeColor="accent1"/>
    </w:rPr>
  </w:style>
  <w:style w:type="character" w:styleId="SubtleReference">
    <w:name w:val="Subtle Reference"/>
    <w:basedOn w:val="DefaultParagraphFont"/>
    <w:uiPriority w:val="31"/>
    <w:qFormat/>
    <w:rsid w:val="00D9232A"/>
    <w:rPr>
      <w:smallCaps/>
      <w:color w:val="ED7D31" w:themeColor="accent2"/>
      <w:u w:val="single"/>
    </w:rPr>
  </w:style>
  <w:style w:type="character" w:styleId="IntenseReference">
    <w:name w:val="Intense Reference"/>
    <w:basedOn w:val="DefaultParagraphFont"/>
    <w:uiPriority w:val="32"/>
    <w:qFormat/>
    <w:rsid w:val="00D9232A"/>
    <w:rPr>
      <w:b/>
      <w:bCs/>
      <w:smallCaps/>
      <w:color w:val="ED7D31" w:themeColor="accent2"/>
      <w:spacing w:val="5"/>
      <w:u w:val="single"/>
    </w:rPr>
  </w:style>
  <w:style w:type="character" w:styleId="BookTitle">
    <w:name w:val="Book Title"/>
    <w:basedOn w:val="DefaultParagraphFont"/>
    <w:uiPriority w:val="33"/>
    <w:qFormat/>
    <w:rsid w:val="00D9232A"/>
    <w:rPr>
      <w:b/>
      <w:bCs/>
      <w:smallCaps/>
      <w:spacing w:val="5"/>
    </w:rPr>
  </w:style>
  <w:style w:type="paragraph" w:styleId="TOCHeading">
    <w:name w:val="TOC Heading"/>
    <w:basedOn w:val="Heading1"/>
    <w:next w:val="Normal"/>
    <w:uiPriority w:val="39"/>
    <w:semiHidden/>
    <w:unhideWhenUsed/>
    <w:qFormat/>
    <w:rsid w:val="00D9232A"/>
    <w:pPr>
      <w:outlineLvl w:val="9"/>
    </w:pPr>
  </w:style>
  <w:style w:type="paragraph" w:styleId="ListParagraph">
    <w:name w:val="List Paragraph"/>
    <w:basedOn w:val="Normal"/>
    <w:uiPriority w:val="34"/>
    <w:qFormat/>
    <w:rsid w:val="00325DE4"/>
    <w:pPr>
      <w:ind w:left="720"/>
      <w:contextualSpacing/>
    </w:pPr>
  </w:style>
  <w:style w:type="paragraph" w:styleId="BalloonText">
    <w:name w:val="Balloon Text"/>
    <w:basedOn w:val="Normal"/>
    <w:link w:val="BalloonTextChar"/>
    <w:uiPriority w:val="99"/>
    <w:semiHidden/>
    <w:unhideWhenUsed/>
    <w:rsid w:val="00E53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FEC"/>
    <w:rPr>
      <w:rFonts w:ascii="Segoe UI" w:hAnsi="Segoe UI" w:cs="Segoe UI"/>
      <w:sz w:val="18"/>
      <w:szCs w:val="18"/>
    </w:rPr>
  </w:style>
  <w:style w:type="paragraph" w:styleId="EnvelopeAddress">
    <w:name w:val="envelope address"/>
    <w:basedOn w:val="Normal"/>
    <w:uiPriority w:val="99"/>
    <w:unhideWhenUsed/>
    <w:rsid w:val="00C32DA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C32DAE"/>
    <w:pPr>
      <w:spacing w:after="0" w:line="240" w:lineRule="auto"/>
    </w:pPr>
    <w:rPr>
      <w:rFonts w:asciiTheme="majorHAnsi" w:eastAsiaTheme="majorEastAsia" w:hAnsiTheme="majorHAnsi" w:cstheme="majorBidi"/>
      <w:sz w:val="20"/>
      <w:szCs w:val="20"/>
    </w:rPr>
  </w:style>
  <w:style w:type="character" w:styleId="UnresolvedMention">
    <w:name w:val="Unresolved Mention"/>
    <w:basedOn w:val="DefaultParagraphFont"/>
    <w:uiPriority w:val="99"/>
    <w:semiHidden/>
    <w:unhideWhenUsed/>
    <w:rsid w:val="002D6D4F"/>
    <w:rPr>
      <w:color w:val="605E5C"/>
      <w:shd w:val="clear" w:color="auto" w:fill="E1DFDD"/>
    </w:rPr>
  </w:style>
  <w:style w:type="paragraph" w:styleId="NormalWeb">
    <w:name w:val="Normal (Web)"/>
    <w:basedOn w:val="Normal"/>
    <w:uiPriority w:val="99"/>
    <w:semiHidden/>
    <w:unhideWhenUsed/>
    <w:rsid w:val="008C27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85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h@kleinpeterconsult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205E0-2CC5-4DF3-AC36-43412248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Kleinpeter</dc:creator>
  <cp:keywords/>
  <dc:description/>
  <cp:lastModifiedBy>Nicholas Dezelan</cp:lastModifiedBy>
  <cp:revision>2</cp:revision>
  <cp:lastPrinted>2017-10-30T11:06:00Z</cp:lastPrinted>
  <dcterms:created xsi:type="dcterms:W3CDTF">2026-03-05T19:36:00Z</dcterms:created>
  <dcterms:modified xsi:type="dcterms:W3CDTF">2026-03-05T19:36:00Z</dcterms:modified>
</cp:coreProperties>
</file>