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2991661F"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0B3F23">
        <w:rPr>
          <w:rFonts w:ascii="Arial" w:hAnsi="Arial" w:cs="Arial"/>
          <w:sz w:val="24"/>
        </w:rPr>
        <w:t xml:space="preserve">February </w:t>
      </w:r>
      <w:r w:rsidR="009B2C46">
        <w:rPr>
          <w:rFonts w:ascii="Arial" w:hAnsi="Arial" w:cs="Arial"/>
          <w:sz w:val="24"/>
        </w:rPr>
        <w:t>1</w:t>
      </w:r>
      <w:r w:rsidR="000B3F23">
        <w:rPr>
          <w:rFonts w:ascii="Arial" w:hAnsi="Arial" w:cs="Arial"/>
          <w:sz w:val="24"/>
        </w:rPr>
        <w:t>8</w:t>
      </w:r>
      <w:r w:rsidR="008F4D9A">
        <w:rPr>
          <w:rFonts w:ascii="Arial" w:hAnsi="Arial" w:cs="Arial"/>
          <w:sz w:val="24"/>
        </w:rPr>
        <w:t>, 202</w:t>
      </w:r>
      <w:r w:rsidR="000B3F23">
        <w:rPr>
          <w:rFonts w:ascii="Arial" w:hAnsi="Arial" w:cs="Arial"/>
          <w:sz w:val="24"/>
        </w:rPr>
        <w:t>5</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56B6B3A6" w14:textId="6201939C" w:rsidR="006F0CFF" w:rsidRDefault="006F0CFF" w:rsidP="00DE66DA">
      <w:pPr>
        <w:jc w:val="left"/>
        <w:rPr>
          <w:rFonts w:ascii="Arial" w:hAnsi="Arial" w:cs="Arial"/>
        </w:rPr>
      </w:pPr>
      <w:r>
        <w:rPr>
          <w:rFonts w:ascii="Arial" w:hAnsi="Arial" w:cs="Arial"/>
        </w:rPr>
        <w:t>Joe Lonnemann</w:t>
      </w:r>
    </w:p>
    <w:p w14:paraId="083BD8DB" w14:textId="75F50F4B" w:rsidR="00F30713" w:rsidRDefault="00F21345" w:rsidP="00DE66DA">
      <w:pPr>
        <w:jc w:val="left"/>
        <w:rPr>
          <w:rFonts w:ascii="Arial" w:hAnsi="Arial" w:cs="Arial"/>
        </w:rPr>
      </w:pPr>
      <w:r>
        <w:rPr>
          <w:rFonts w:ascii="Arial" w:hAnsi="Arial" w:cs="Arial"/>
        </w:rPr>
        <w:t>Mike Terry</w:t>
      </w:r>
    </w:p>
    <w:p w14:paraId="436DE071" w14:textId="6ED8A35E" w:rsidR="00F21345" w:rsidRDefault="000F74A8" w:rsidP="00DE66DA">
      <w:pPr>
        <w:jc w:val="left"/>
        <w:rPr>
          <w:rFonts w:ascii="Arial" w:hAnsi="Arial" w:cs="Arial"/>
        </w:rPr>
      </w:pPr>
      <w:r>
        <w:rPr>
          <w:rFonts w:ascii="Arial" w:hAnsi="Arial" w:cs="Arial"/>
        </w:rPr>
        <w:t>Aaron Greenwalt</w:t>
      </w:r>
    </w:p>
    <w:p w14:paraId="0E245D3D" w14:textId="77777777" w:rsidR="000F74A8" w:rsidRDefault="000F74A8"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Pr="00B90774" w:rsidRDefault="00F30713" w:rsidP="00DE66DA">
      <w:pPr>
        <w:jc w:val="left"/>
        <w:rPr>
          <w:rFonts w:ascii="Arial" w:hAnsi="Arial" w:cs="Arial"/>
        </w:rPr>
      </w:pPr>
      <w:r>
        <w:rPr>
          <w:rFonts w:ascii="Arial" w:hAnsi="Arial" w:cs="Arial"/>
        </w:rPr>
        <w:t>Monica Evans, Secretary</w:t>
      </w:r>
    </w:p>
    <w:p w14:paraId="5F56C6EF" w14:textId="2419A236" w:rsidR="00C0002A" w:rsidRDefault="00CB1009" w:rsidP="00CB1009">
      <w:pPr>
        <w:jc w:val="left"/>
        <w:rPr>
          <w:rFonts w:ascii="Arial" w:hAnsi="Arial" w:cs="Arial"/>
        </w:rPr>
      </w:pPr>
      <w:r>
        <w:rPr>
          <w:rFonts w:ascii="Arial" w:hAnsi="Arial" w:cs="Arial"/>
        </w:rPr>
        <w:br/>
      </w:r>
    </w:p>
    <w:p w14:paraId="2BDFFCF6" w14:textId="5B3CF4F2" w:rsidR="007B556A" w:rsidRDefault="007B556A" w:rsidP="00CB1009">
      <w:pPr>
        <w:jc w:val="left"/>
        <w:rPr>
          <w:rFonts w:ascii="Arial" w:hAnsi="Arial" w:cs="Arial"/>
        </w:rPr>
      </w:pPr>
      <w:r>
        <w:rPr>
          <w:rFonts w:ascii="Arial" w:hAnsi="Arial" w:cs="Arial"/>
        </w:rPr>
        <w:t xml:space="preserve">The first item on the agenda was to nominate officers for 2025.  A motion was </w:t>
      </w:r>
      <w:r w:rsidR="00375ECE">
        <w:rPr>
          <w:rFonts w:ascii="Arial" w:hAnsi="Arial" w:cs="Arial"/>
        </w:rPr>
        <w:t>made to</w:t>
      </w:r>
      <w:r>
        <w:rPr>
          <w:rFonts w:ascii="Arial" w:hAnsi="Arial" w:cs="Arial"/>
        </w:rPr>
        <w:t xml:space="preserve"> continue with G. Morelock &amp; associates as the attorney and Secretary as Monica Evans.  </w:t>
      </w:r>
    </w:p>
    <w:p w14:paraId="2A792DCD" w14:textId="77777777" w:rsidR="007B556A" w:rsidRDefault="007B556A" w:rsidP="00CB1009">
      <w:pPr>
        <w:jc w:val="left"/>
        <w:rPr>
          <w:rFonts w:ascii="Arial" w:hAnsi="Arial" w:cs="Arial"/>
        </w:rPr>
      </w:pPr>
    </w:p>
    <w:p w14:paraId="51022FBF" w14:textId="736ADFBF" w:rsidR="007B556A" w:rsidRDefault="007B556A" w:rsidP="00CB1009">
      <w:pPr>
        <w:jc w:val="left"/>
        <w:rPr>
          <w:rFonts w:ascii="Arial" w:hAnsi="Arial" w:cs="Arial"/>
        </w:rPr>
      </w:pPr>
      <w:r>
        <w:rPr>
          <w:rFonts w:ascii="Arial" w:hAnsi="Arial" w:cs="Arial"/>
        </w:rPr>
        <w:t xml:space="preserve">A motion was made for M. Terry to continue as President and P. Richardson as Vice President.  Motion carried 5-0 for all appointments. </w:t>
      </w:r>
    </w:p>
    <w:p w14:paraId="2CD04C9F" w14:textId="77777777" w:rsidR="007B556A" w:rsidRDefault="007B556A" w:rsidP="00CB1009">
      <w:pPr>
        <w:jc w:val="left"/>
        <w:rPr>
          <w:rFonts w:ascii="Arial" w:hAnsi="Arial" w:cs="Arial"/>
        </w:rPr>
      </w:pPr>
    </w:p>
    <w:p w14:paraId="39355309" w14:textId="6127407D" w:rsidR="0005579C" w:rsidRDefault="00375ECE" w:rsidP="000A6A7D">
      <w:pPr>
        <w:jc w:val="left"/>
        <w:rPr>
          <w:rFonts w:ascii="Arial" w:hAnsi="Arial" w:cs="Arial"/>
        </w:rPr>
      </w:pPr>
      <w:r>
        <w:rPr>
          <w:rFonts w:ascii="Arial" w:hAnsi="Arial" w:cs="Arial"/>
        </w:rPr>
        <w:t>P. Richardson made a motion</w:t>
      </w:r>
      <w:r w:rsidR="0005579C">
        <w:rPr>
          <w:rFonts w:ascii="Arial" w:hAnsi="Arial" w:cs="Arial"/>
        </w:rPr>
        <w:t xml:space="preserve"> to approve </w:t>
      </w:r>
      <w:r w:rsidR="007D7A03">
        <w:rPr>
          <w:rFonts w:ascii="Arial" w:hAnsi="Arial" w:cs="Arial"/>
        </w:rPr>
        <w:t xml:space="preserve">the </w:t>
      </w:r>
      <w:r w:rsidR="007B556A">
        <w:rPr>
          <w:rFonts w:ascii="Arial" w:hAnsi="Arial" w:cs="Arial"/>
        </w:rPr>
        <w:t>December</w:t>
      </w:r>
      <w:r w:rsidR="0005579C">
        <w:rPr>
          <w:rFonts w:ascii="Arial" w:hAnsi="Arial" w:cs="Arial"/>
        </w:rPr>
        <w:t xml:space="preserve"> 2024 minutes</w:t>
      </w:r>
      <w:r w:rsidR="00F21345">
        <w:rPr>
          <w:rFonts w:ascii="Arial" w:hAnsi="Arial" w:cs="Arial"/>
        </w:rPr>
        <w:t xml:space="preserve"> with corrections</w:t>
      </w:r>
      <w:r w:rsidR="0005579C">
        <w:rPr>
          <w:rFonts w:ascii="Arial" w:hAnsi="Arial" w:cs="Arial"/>
        </w:rPr>
        <w:t xml:space="preserve">, seconded by </w:t>
      </w:r>
      <w:r w:rsidR="000F74A8">
        <w:rPr>
          <w:rFonts w:ascii="Arial" w:hAnsi="Arial" w:cs="Arial"/>
        </w:rPr>
        <w:t>J. Lonneman</w:t>
      </w:r>
      <w:r w:rsidR="0005579C">
        <w:rPr>
          <w:rFonts w:ascii="Arial" w:hAnsi="Arial" w:cs="Arial"/>
        </w:rPr>
        <w:t xml:space="preserve">. Motion carried </w:t>
      </w:r>
      <w:r w:rsidR="000F74A8">
        <w:rPr>
          <w:rFonts w:ascii="Arial" w:hAnsi="Arial" w:cs="Arial"/>
        </w:rPr>
        <w:t>5</w:t>
      </w:r>
      <w:r w:rsidR="0005579C">
        <w:rPr>
          <w:rFonts w:ascii="Arial" w:hAnsi="Arial" w:cs="Arial"/>
        </w:rPr>
        <w:t>-0.</w:t>
      </w:r>
    </w:p>
    <w:p w14:paraId="73FABE54" w14:textId="77777777" w:rsidR="0005579C" w:rsidRDefault="0005579C" w:rsidP="000A6A7D">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01B7E18E" w14:textId="775FE4F9" w:rsidR="00F21345" w:rsidRDefault="007B556A" w:rsidP="007B556A">
      <w:pPr>
        <w:jc w:val="left"/>
        <w:rPr>
          <w:rFonts w:ascii="Arial" w:hAnsi="Arial" w:cs="Arial"/>
        </w:rPr>
      </w:pPr>
      <w:r>
        <w:rPr>
          <w:rFonts w:ascii="Arial" w:hAnsi="Arial" w:cs="Arial"/>
          <w:b/>
          <w:bCs/>
          <w:u w:val="single"/>
        </w:rPr>
        <w:t>VA25-01:  NE corner of Progress Parkway, Accolade Investment Group</w:t>
      </w:r>
      <w:r w:rsidR="000F74A8">
        <w:rPr>
          <w:rFonts w:ascii="Arial" w:hAnsi="Arial" w:cs="Arial"/>
          <w:b/>
          <w:bCs/>
          <w:u w:val="single"/>
        </w:rPr>
        <w:t xml:space="preserve">. </w:t>
      </w:r>
      <w:r w:rsidR="000F74A8">
        <w:rPr>
          <w:rFonts w:ascii="Arial" w:hAnsi="Arial" w:cs="Arial"/>
        </w:rPr>
        <w:t xml:space="preserve">  </w:t>
      </w:r>
      <w:r>
        <w:rPr>
          <w:rFonts w:ascii="Arial" w:hAnsi="Arial" w:cs="Arial"/>
        </w:rPr>
        <w:t xml:space="preserve">Is requesting approval of a variance of use to allow a multi-family apartment community in the BP-Business Park district.  </w:t>
      </w:r>
    </w:p>
    <w:p w14:paraId="13D77125" w14:textId="77777777" w:rsidR="007B556A" w:rsidRDefault="007B556A" w:rsidP="007B556A">
      <w:pPr>
        <w:jc w:val="left"/>
        <w:rPr>
          <w:rFonts w:ascii="Arial" w:hAnsi="Arial" w:cs="Arial"/>
        </w:rPr>
      </w:pPr>
    </w:p>
    <w:p w14:paraId="18E3D92C" w14:textId="01728F4B" w:rsidR="007B556A" w:rsidRDefault="007B556A" w:rsidP="007B556A">
      <w:pPr>
        <w:jc w:val="left"/>
        <w:rPr>
          <w:rFonts w:ascii="Arial" w:hAnsi="Arial" w:cs="Arial"/>
        </w:rPr>
      </w:pPr>
      <w:r>
        <w:rPr>
          <w:rFonts w:ascii="Arial" w:hAnsi="Arial" w:cs="Arial"/>
        </w:rPr>
        <w:t xml:space="preserve">D. Butler gave the staff report.  She stated that the apartments will have many amenities for its residents.  They will have a walking trail, open areas, a dog park, pool and club house.  There will be 240 units with those being studios up to </w:t>
      </w:r>
      <w:r w:rsidR="00375ECE">
        <w:rPr>
          <w:rFonts w:ascii="Arial" w:hAnsi="Arial" w:cs="Arial"/>
        </w:rPr>
        <w:t>3-bedroom</w:t>
      </w:r>
      <w:r>
        <w:rPr>
          <w:rFonts w:ascii="Arial" w:hAnsi="Arial" w:cs="Arial"/>
        </w:rPr>
        <w:t xml:space="preserve"> apartments.  </w:t>
      </w:r>
    </w:p>
    <w:p w14:paraId="2A229045" w14:textId="77777777" w:rsidR="007B556A" w:rsidRDefault="007B556A" w:rsidP="007B556A">
      <w:pPr>
        <w:jc w:val="left"/>
        <w:rPr>
          <w:rFonts w:ascii="Arial" w:hAnsi="Arial" w:cs="Arial"/>
        </w:rPr>
      </w:pPr>
    </w:p>
    <w:p w14:paraId="6B9CA80E" w14:textId="2CA00AF7" w:rsidR="007B556A" w:rsidRDefault="007B556A" w:rsidP="007B556A">
      <w:pPr>
        <w:jc w:val="left"/>
        <w:rPr>
          <w:rFonts w:ascii="Arial" w:hAnsi="Arial" w:cs="Arial"/>
        </w:rPr>
      </w:pPr>
      <w:r>
        <w:rPr>
          <w:rFonts w:ascii="Arial" w:hAnsi="Arial" w:cs="Arial"/>
        </w:rPr>
        <w:t xml:space="preserve">They will also have 120 garage spaces available for tenants to rent.  </w:t>
      </w:r>
      <w:proofErr w:type="gramStart"/>
      <w:r>
        <w:rPr>
          <w:rFonts w:ascii="Arial" w:hAnsi="Arial" w:cs="Arial"/>
        </w:rPr>
        <w:t>Some</w:t>
      </w:r>
      <w:proofErr w:type="gramEnd"/>
      <w:r>
        <w:rPr>
          <w:rFonts w:ascii="Arial" w:hAnsi="Arial" w:cs="Arial"/>
        </w:rPr>
        <w:t xml:space="preserve"> are attached and some are detached.  </w:t>
      </w:r>
    </w:p>
    <w:p w14:paraId="09E9D7C9" w14:textId="77777777" w:rsidR="007B556A" w:rsidRDefault="007B556A" w:rsidP="007B556A">
      <w:pPr>
        <w:jc w:val="left"/>
        <w:rPr>
          <w:rFonts w:ascii="Arial" w:hAnsi="Arial" w:cs="Arial"/>
        </w:rPr>
      </w:pPr>
    </w:p>
    <w:p w14:paraId="287FC636" w14:textId="055DC34F" w:rsidR="007B556A" w:rsidRDefault="007B556A" w:rsidP="007B556A">
      <w:pPr>
        <w:jc w:val="left"/>
        <w:rPr>
          <w:rFonts w:ascii="Arial" w:hAnsi="Arial" w:cs="Arial"/>
        </w:rPr>
      </w:pPr>
      <w:r>
        <w:rPr>
          <w:rFonts w:ascii="Arial" w:hAnsi="Arial" w:cs="Arial"/>
        </w:rPr>
        <w:t xml:space="preserve">On the design plans that were submitted there is a 6-foot fence that was approved in 2022 but is missing on the current plans.  That fence will be a condition of approval.  The fence is to be along the north side of the property to shield the residences that will be behind the development.  </w:t>
      </w:r>
    </w:p>
    <w:p w14:paraId="70D12B7A" w14:textId="77777777" w:rsidR="007B556A" w:rsidRDefault="007B556A" w:rsidP="007B556A">
      <w:pPr>
        <w:jc w:val="left"/>
        <w:rPr>
          <w:rFonts w:ascii="Arial" w:hAnsi="Arial" w:cs="Arial"/>
        </w:rPr>
      </w:pPr>
    </w:p>
    <w:p w14:paraId="010435E8" w14:textId="0B9284A5" w:rsidR="00375ECE" w:rsidRDefault="007B556A" w:rsidP="007B556A">
      <w:pPr>
        <w:jc w:val="left"/>
        <w:rPr>
          <w:rFonts w:ascii="Arial" w:hAnsi="Arial" w:cs="Arial"/>
        </w:rPr>
      </w:pPr>
      <w:r>
        <w:rPr>
          <w:rFonts w:ascii="Arial" w:hAnsi="Arial" w:cs="Arial"/>
        </w:rPr>
        <w:lastRenderedPageBreak/>
        <w:t xml:space="preserve">D. Butler said that since the Development was approved in 2022, the UDO has changed and it has made a hardship for the Petitioner.  </w:t>
      </w:r>
      <w:r w:rsidR="00375ECE">
        <w:rPr>
          <w:rFonts w:ascii="Arial" w:hAnsi="Arial" w:cs="Arial"/>
        </w:rPr>
        <w:t xml:space="preserve">It also will not adversely affect the Comprehensive Plan.  Staff is recommending approval. </w:t>
      </w:r>
    </w:p>
    <w:p w14:paraId="79DCB802" w14:textId="77777777" w:rsidR="00375ECE" w:rsidRDefault="00375ECE" w:rsidP="007B556A">
      <w:pPr>
        <w:jc w:val="left"/>
        <w:rPr>
          <w:rFonts w:ascii="Arial" w:hAnsi="Arial" w:cs="Arial"/>
        </w:rPr>
      </w:pPr>
    </w:p>
    <w:p w14:paraId="70790CAA" w14:textId="2C25973A" w:rsidR="00375ECE" w:rsidRDefault="00375ECE" w:rsidP="007B556A">
      <w:pPr>
        <w:jc w:val="left"/>
        <w:rPr>
          <w:rFonts w:ascii="Arial" w:hAnsi="Arial" w:cs="Arial"/>
        </w:rPr>
      </w:pPr>
      <w:r>
        <w:rPr>
          <w:rFonts w:ascii="Arial" w:hAnsi="Arial" w:cs="Arial"/>
        </w:rPr>
        <w:t>Rob Tole, Petitioner came forward and was sworn in.  He stated that their debt is now secured and they have the equity in place to start Building.  They are planning to start in mid-April.</w:t>
      </w:r>
    </w:p>
    <w:p w14:paraId="4A900396" w14:textId="77777777" w:rsidR="00375ECE" w:rsidRDefault="00375ECE" w:rsidP="007B556A">
      <w:pPr>
        <w:jc w:val="left"/>
        <w:rPr>
          <w:rFonts w:ascii="Arial" w:hAnsi="Arial" w:cs="Arial"/>
        </w:rPr>
      </w:pPr>
    </w:p>
    <w:p w14:paraId="48A701BC" w14:textId="77777777" w:rsidR="00375ECE" w:rsidRDefault="00375ECE" w:rsidP="007B556A">
      <w:pPr>
        <w:jc w:val="left"/>
        <w:rPr>
          <w:rFonts w:ascii="Arial" w:hAnsi="Arial" w:cs="Arial"/>
        </w:rPr>
      </w:pPr>
      <w:r>
        <w:rPr>
          <w:rFonts w:ascii="Arial" w:hAnsi="Arial" w:cs="Arial"/>
        </w:rPr>
        <w:t xml:space="preserve">When asked about garages, he stated that the garages will be fully enclosed and some are under the units.  There are also separate garages that can be rented by any unit.  The different types of units will be dispersed throughout buildings.  </w:t>
      </w:r>
    </w:p>
    <w:p w14:paraId="25DF65B5" w14:textId="77777777" w:rsidR="00375ECE" w:rsidRDefault="00375ECE" w:rsidP="007B556A">
      <w:pPr>
        <w:jc w:val="left"/>
        <w:rPr>
          <w:rFonts w:ascii="Arial" w:hAnsi="Arial" w:cs="Arial"/>
        </w:rPr>
      </w:pPr>
    </w:p>
    <w:p w14:paraId="30B1CB38" w14:textId="2436AC7B" w:rsidR="007B556A" w:rsidRDefault="00375ECE" w:rsidP="007B556A">
      <w:pPr>
        <w:jc w:val="left"/>
        <w:rPr>
          <w:rFonts w:ascii="Arial" w:hAnsi="Arial" w:cs="Arial"/>
        </w:rPr>
      </w:pPr>
      <w:r>
        <w:rPr>
          <w:rFonts w:ascii="Arial" w:hAnsi="Arial" w:cs="Arial"/>
        </w:rPr>
        <w:t xml:space="preserve">He was also asked about rent prices.  He stated that the average is $1500, garages will be $125 per month.  </w:t>
      </w:r>
      <w:r w:rsidR="000B3F23">
        <w:rPr>
          <w:rFonts w:ascii="Arial" w:hAnsi="Arial" w:cs="Arial"/>
        </w:rPr>
        <w:t>Mr. Tole</w:t>
      </w:r>
      <w:r>
        <w:rPr>
          <w:rFonts w:ascii="Arial" w:hAnsi="Arial" w:cs="Arial"/>
        </w:rPr>
        <w:t xml:space="preserve"> also stated that they have committed to the materials and elevations that were submitted.  The exteriors will be masonry and fiber cement board siding.    They will also not be allowing boat or RV parking within the parking lot.  </w:t>
      </w:r>
    </w:p>
    <w:p w14:paraId="6DD27823" w14:textId="77777777" w:rsidR="00375ECE" w:rsidRDefault="00375ECE" w:rsidP="007B556A">
      <w:pPr>
        <w:jc w:val="left"/>
        <w:rPr>
          <w:rFonts w:ascii="Arial" w:hAnsi="Arial" w:cs="Arial"/>
        </w:rPr>
      </w:pPr>
    </w:p>
    <w:p w14:paraId="48C05F6E" w14:textId="3E0F9C44" w:rsidR="00375ECE" w:rsidRDefault="00375ECE" w:rsidP="007B556A">
      <w:pPr>
        <w:jc w:val="left"/>
        <w:rPr>
          <w:rFonts w:ascii="Arial" w:hAnsi="Arial" w:cs="Arial"/>
        </w:rPr>
      </w:pPr>
      <w:r>
        <w:rPr>
          <w:rFonts w:ascii="Arial" w:hAnsi="Arial" w:cs="Arial"/>
        </w:rPr>
        <w:t>A motion was made to approve the Variance by J. Lonneman and seconded by P. Richardson.  All questions were asked and a 5-0 motion was made on all.  Motion carried 5-0.</w:t>
      </w:r>
    </w:p>
    <w:p w14:paraId="499B7D06" w14:textId="77777777" w:rsidR="00A679CB" w:rsidRDefault="00A679CB" w:rsidP="00DE66DA">
      <w:pPr>
        <w:jc w:val="left"/>
        <w:rPr>
          <w:rFonts w:ascii="Arial" w:hAnsi="Arial" w:cs="Arial"/>
        </w:rPr>
      </w:pPr>
    </w:p>
    <w:p w14:paraId="22A1D6D2" w14:textId="77777777" w:rsidR="007B556A" w:rsidRDefault="007B556A" w:rsidP="00DE66DA">
      <w:pPr>
        <w:jc w:val="left"/>
        <w:rPr>
          <w:rFonts w:ascii="Arial" w:hAnsi="Arial" w:cs="Arial"/>
        </w:rPr>
      </w:pPr>
    </w:p>
    <w:p w14:paraId="61A93337" w14:textId="77777777" w:rsidR="007B556A" w:rsidRDefault="007B556A" w:rsidP="00DE66DA">
      <w:pPr>
        <w:jc w:val="left"/>
        <w:rPr>
          <w:rFonts w:ascii="Arial" w:hAnsi="Arial" w:cs="Arial"/>
        </w:rPr>
      </w:pPr>
    </w:p>
    <w:p w14:paraId="39E4E2C5" w14:textId="77777777" w:rsidR="007B556A" w:rsidRDefault="007B556A" w:rsidP="00DE66DA">
      <w:pPr>
        <w:jc w:val="left"/>
        <w:rPr>
          <w:rFonts w:ascii="Arial" w:hAnsi="Arial" w:cs="Arial"/>
        </w:rPr>
      </w:pPr>
    </w:p>
    <w:p w14:paraId="51585A62" w14:textId="77777777" w:rsidR="007B556A" w:rsidRDefault="007B556A" w:rsidP="00DE66DA">
      <w:pPr>
        <w:jc w:val="left"/>
        <w:rPr>
          <w:rFonts w:ascii="Arial" w:hAnsi="Arial" w:cs="Arial"/>
        </w:rPr>
      </w:pPr>
    </w:p>
    <w:p w14:paraId="4AD1DDE0" w14:textId="77777777" w:rsidR="007B556A" w:rsidRDefault="007B556A" w:rsidP="00DE66DA">
      <w:pPr>
        <w:jc w:val="left"/>
        <w:rPr>
          <w:rFonts w:ascii="Arial" w:hAnsi="Arial" w:cs="Arial"/>
        </w:rPr>
      </w:pPr>
    </w:p>
    <w:p w14:paraId="05043857" w14:textId="450DD0CA" w:rsidR="00EC1522" w:rsidRDefault="004C15BC" w:rsidP="00DE66DA">
      <w:pPr>
        <w:jc w:val="left"/>
        <w:rPr>
          <w:rFonts w:ascii="Arial" w:hAnsi="Arial" w:cs="Arial"/>
        </w:rPr>
      </w:pPr>
      <w:r>
        <w:rPr>
          <w:rFonts w:ascii="Arial" w:hAnsi="Arial" w:cs="Arial"/>
        </w:rPr>
        <w:t xml:space="preserve">A motion was made to adjourn by </w:t>
      </w:r>
      <w:r w:rsidR="00375ECE">
        <w:rPr>
          <w:rFonts w:ascii="Arial" w:hAnsi="Arial" w:cs="Arial"/>
        </w:rPr>
        <w:t>G. Warner</w:t>
      </w:r>
      <w:r w:rsidR="009B2C46">
        <w:rPr>
          <w:rFonts w:ascii="Arial" w:hAnsi="Arial" w:cs="Arial"/>
        </w:rPr>
        <w:t xml:space="preserve"> and seconded by </w:t>
      </w:r>
      <w:r w:rsidR="00375ECE">
        <w:rPr>
          <w:rFonts w:ascii="Arial" w:hAnsi="Arial" w:cs="Arial"/>
        </w:rPr>
        <w:t>A. Greenwalt</w:t>
      </w:r>
      <w:r w:rsidR="009B2C46">
        <w:rPr>
          <w:rFonts w:ascii="Arial" w:hAnsi="Arial" w:cs="Arial"/>
        </w:rPr>
        <w:t>.  Motion carried 5-0.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A61DD"/>
    <w:rsid w:val="000A6A7D"/>
    <w:rsid w:val="000B3D88"/>
    <w:rsid w:val="000B3F23"/>
    <w:rsid w:val="000B4A3D"/>
    <w:rsid w:val="000D1EA6"/>
    <w:rsid w:val="000D36B6"/>
    <w:rsid w:val="000D5FDA"/>
    <w:rsid w:val="000D737A"/>
    <w:rsid w:val="000E2854"/>
    <w:rsid w:val="000E42E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75ECE"/>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4E8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4BDC"/>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4515"/>
    <w:rsid w:val="006456BC"/>
    <w:rsid w:val="00651609"/>
    <w:rsid w:val="006523AF"/>
    <w:rsid w:val="00660597"/>
    <w:rsid w:val="006625C9"/>
    <w:rsid w:val="00663393"/>
    <w:rsid w:val="00664050"/>
    <w:rsid w:val="0066738B"/>
    <w:rsid w:val="00672638"/>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0CFF"/>
    <w:rsid w:val="006F18A8"/>
    <w:rsid w:val="006F2ACD"/>
    <w:rsid w:val="006F33D4"/>
    <w:rsid w:val="006F3CFA"/>
    <w:rsid w:val="006F5905"/>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B556A"/>
    <w:rsid w:val="007C030D"/>
    <w:rsid w:val="007C0A4B"/>
    <w:rsid w:val="007C13C5"/>
    <w:rsid w:val="007C1CA4"/>
    <w:rsid w:val="007C47AC"/>
    <w:rsid w:val="007C7C60"/>
    <w:rsid w:val="007C7ED7"/>
    <w:rsid w:val="007D7648"/>
    <w:rsid w:val="007D7A03"/>
    <w:rsid w:val="007F08EE"/>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B2C46"/>
    <w:rsid w:val="009C0D6E"/>
    <w:rsid w:val="009C5BDF"/>
    <w:rsid w:val="009D2AEE"/>
    <w:rsid w:val="009D3741"/>
    <w:rsid w:val="009E0419"/>
    <w:rsid w:val="009E4EF7"/>
    <w:rsid w:val="009E4F26"/>
    <w:rsid w:val="009E7ECB"/>
    <w:rsid w:val="009F0661"/>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7240"/>
    <w:rsid w:val="00B40977"/>
    <w:rsid w:val="00B45A89"/>
    <w:rsid w:val="00B475B7"/>
    <w:rsid w:val="00B47785"/>
    <w:rsid w:val="00B52A7F"/>
    <w:rsid w:val="00B60122"/>
    <w:rsid w:val="00B65A88"/>
    <w:rsid w:val="00B74071"/>
    <w:rsid w:val="00B77B92"/>
    <w:rsid w:val="00B86874"/>
    <w:rsid w:val="00B90774"/>
    <w:rsid w:val="00B93205"/>
    <w:rsid w:val="00BB3D56"/>
    <w:rsid w:val="00BC3DEE"/>
    <w:rsid w:val="00BC7393"/>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F73"/>
    <w:rsid w:val="00C35595"/>
    <w:rsid w:val="00C37729"/>
    <w:rsid w:val="00C42EBD"/>
    <w:rsid w:val="00C43D60"/>
    <w:rsid w:val="00C5091D"/>
    <w:rsid w:val="00C50B69"/>
    <w:rsid w:val="00C521CF"/>
    <w:rsid w:val="00C5355C"/>
    <w:rsid w:val="00C60EE2"/>
    <w:rsid w:val="00C6141E"/>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165F6"/>
    <w:rsid w:val="00E1718A"/>
    <w:rsid w:val="00E22591"/>
    <w:rsid w:val="00E24476"/>
    <w:rsid w:val="00E40EF4"/>
    <w:rsid w:val="00E537AA"/>
    <w:rsid w:val="00E626F3"/>
    <w:rsid w:val="00E70CC1"/>
    <w:rsid w:val="00E75A99"/>
    <w:rsid w:val="00E75D46"/>
    <w:rsid w:val="00E80023"/>
    <w:rsid w:val="00E8526F"/>
    <w:rsid w:val="00E902B1"/>
    <w:rsid w:val="00E91946"/>
    <w:rsid w:val="00EA036A"/>
    <w:rsid w:val="00EA5CC4"/>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7AB1"/>
    <w:rsid w:val="00F30713"/>
    <w:rsid w:val="00F3081D"/>
    <w:rsid w:val="00F337CE"/>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2025-04-07T17:33:00Z</dcterms:created>
  <dcterms:modified xsi:type="dcterms:W3CDTF">2025-04-07T17:33:00Z</dcterms:modified>
</cp:coreProperties>
</file>