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7F93" w14:textId="4BE82CEE" w:rsidR="00A64ED2" w:rsidRDefault="00B2428E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Tuesday</w:t>
      </w:r>
      <w:r w:rsidR="00A64ED2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3143A6">
        <w:rPr>
          <w:rFonts w:ascii="Aptos" w:hAnsi="Aptos"/>
          <w:b/>
          <w:bCs/>
          <w:sz w:val="22"/>
          <w:szCs w:val="22"/>
        </w:rPr>
        <w:t>January 13</w:t>
      </w:r>
      <w:r w:rsidR="00B12EC5" w:rsidRPr="00A64ED2">
        <w:rPr>
          <w:rFonts w:ascii="Aptos" w:hAnsi="Aptos"/>
          <w:b/>
          <w:bCs/>
          <w:sz w:val="22"/>
          <w:szCs w:val="22"/>
        </w:rPr>
        <w:t>, 202</w:t>
      </w:r>
      <w:r w:rsidR="003143A6">
        <w:rPr>
          <w:rFonts w:ascii="Aptos" w:hAnsi="Aptos"/>
          <w:b/>
          <w:bCs/>
          <w:sz w:val="22"/>
          <w:szCs w:val="22"/>
        </w:rPr>
        <w:t>6</w:t>
      </w:r>
      <w:r w:rsidR="002C0377" w:rsidRPr="00A64ED2">
        <w:rPr>
          <w:rFonts w:ascii="Aptos" w:hAnsi="Aptos"/>
          <w:b/>
          <w:bCs/>
          <w:sz w:val="22"/>
          <w:szCs w:val="22"/>
        </w:rPr>
        <w:t xml:space="preserve"> </w:t>
      </w:r>
      <w:r w:rsidR="00A64ED2" w:rsidRPr="00A64ED2">
        <w:rPr>
          <w:rFonts w:ascii="Aptos" w:hAnsi="Aptos"/>
          <w:b/>
          <w:bCs/>
          <w:sz w:val="22"/>
          <w:szCs w:val="22"/>
        </w:rPr>
        <w:t>Meeting</w:t>
      </w:r>
    </w:p>
    <w:p w14:paraId="6FF70A8C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Richard J Pasco Council Chambers</w:t>
      </w:r>
    </w:p>
    <w:p w14:paraId="0631B0E3" w14:textId="77777777" w:rsidR="00A64ED2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A64ED2">
        <w:rPr>
          <w:rFonts w:ascii="Aptos" w:hAnsi="Aptos" w:cs="Calibri"/>
          <w:b/>
          <w:bCs/>
          <w:sz w:val="22"/>
          <w:szCs w:val="22"/>
        </w:rPr>
        <w:t>10 South State Street</w:t>
      </w:r>
    </w:p>
    <w:p w14:paraId="1466BF14" w14:textId="057F782B" w:rsidR="00A64ED2" w:rsidRPr="00BD7527" w:rsidRDefault="00A64ED2" w:rsidP="00A64ED2">
      <w:pPr>
        <w:jc w:val="center"/>
        <w:rPr>
          <w:rFonts w:ascii="Aptos" w:hAnsi="Aptos"/>
          <w:b/>
          <w:bCs/>
          <w:noProof/>
          <w:sz w:val="22"/>
          <w:szCs w:val="22"/>
        </w:rPr>
      </w:pPr>
      <w:r w:rsidRPr="00BD7527">
        <w:rPr>
          <w:rFonts w:ascii="Aptos" w:hAnsi="Aptos" w:cs="Calibri"/>
          <w:b/>
          <w:bCs/>
          <w:sz w:val="22"/>
          <w:szCs w:val="22"/>
        </w:rPr>
        <w:t xml:space="preserve">7:00 p.m. </w:t>
      </w:r>
    </w:p>
    <w:p w14:paraId="1624B584" w14:textId="44BD1BBC" w:rsidR="001A243B" w:rsidRPr="002C0377" w:rsidRDefault="001A243B" w:rsidP="00A64ED2">
      <w:pPr>
        <w:tabs>
          <w:tab w:val="left" w:pos="5850"/>
        </w:tabs>
        <w:ind w:left="-630"/>
        <w:rPr>
          <w:rFonts w:ascii="Century Gothic" w:hAnsi="Century Gothic"/>
          <w:b/>
          <w:sz w:val="18"/>
          <w:szCs w:val="18"/>
        </w:rPr>
      </w:pPr>
    </w:p>
    <w:p w14:paraId="2E2A7C1E" w14:textId="77777777" w:rsidR="00A64ED2" w:rsidRDefault="00A64ED2" w:rsidP="00CC56C2">
      <w:pPr>
        <w:rPr>
          <w:rFonts w:ascii="Century Gothic" w:hAnsi="Century Gothic"/>
          <w:sz w:val="18"/>
          <w:szCs w:val="18"/>
        </w:rPr>
      </w:pPr>
    </w:p>
    <w:p w14:paraId="201ACA20" w14:textId="3D6D3D3A" w:rsidR="00A64ED2" w:rsidRPr="002C0377" w:rsidRDefault="00A64ED2" w:rsidP="00A64ED2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Aptos" w:hAnsi="Aptos" w:cs="Arial"/>
          <w:b/>
          <w:sz w:val="22"/>
          <w:szCs w:val="24"/>
        </w:rPr>
        <w:t>AGENDA</w:t>
      </w:r>
    </w:p>
    <w:p w14:paraId="72DF5FC2" w14:textId="77777777" w:rsidR="00F7652D" w:rsidRDefault="00F51E24" w:rsidP="00F7652D">
      <w:pPr>
        <w:numPr>
          <w:ilvl w:val="0"/>
          <w:numId w:val="4"/>
        </w:numPr>
        <w:rPr>
          <w:rFonts w:ascii="Aptos" w:hAnsi="Aptos"/>
        </w:rPr>
      </w:pPr>
      <w:r w:rsidRPr="00A64ED2">
        <w:rPr>
          <w:rFonts w:ascii="Aptos" w:hAnsi="Aptos" w:cs="Calibri"/>
        </w:rPr>
        <w:t>Roll Call</w:t>
      </w:r>
      <w:r w:rsidR="00F7652D">
        <w:rPr>
          <w:rFonts w:ascii="Aptos" w:hAnsi="Aptos"/>
        </w:rPr>
        <w:br/>
      </w:r>
    </w:p>
    <w:p w14:paraId="66FBCDED" w14:textId="77777777" w:rsidR="00F7652D" w:rsidRDefault="00F7652D" w:rsidP="00F7652D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Swearing in of New Members</w:t>
      </w:r>
      <w:r>
        <w:rPr>
          <w:rFonts w:ascii="Aptos" w:hAnsi="Aptos"/>
        </w:rPr>
        <w:br/>
      </w:r>
    </w:p>
    <w:p w14:paraId="27A35AEE" w14:textId="6B8DEAED" w:rsidR="00F7652D" w:rsidRPr="00F7652D" w:rsidRDefault="00F7652D" w:rsidP="00F7652D">
      <w:pPr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>Election of New Officers</w:t>
      </w:r>
      <w:r w:rsidRPr="00F7652D">
        <w:rPr>
          <w:rFonts w:ascii="Aptos" w:hAnsi="Aptos" w:cs="Calibri"/>
        </w:rPr>
        <w:br/>
      </w:r>
    </w:p>
    <w:p w14:paraId="6EF3DEEE" w14:textId="0BA120C3" w:rsidR="00F51E24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 xml:space="preserve">Approval of </w:t>
      </w:r>
      <w:r w:rsidR="00E5312B">
        <w:rPr>
          <w:rFonts w:ascii="Aptos" w:hAnsi="Aptos" w:cs="Calibri"/>
          <w:b/>
          <w:bCs/>
        </w:rPr>
        <w:t>October</w:t>
      </w:r>
      <w:r w:rsidR="00F6134A" w:rsidRPr="00A64ED2">
        <w:rPr>
          <w:rFonts w:ascii="Aptos" w:hAnsi="Aptos" w:cs="Calibri"/>
          <w:b/>
          <w:bCs/>
        </w:rPr>
        <w:t xml:space="preserve"> </w:t>
      </w:r>
      <w:r w:rsidR="00EA07D4" w:rsidRPr="00A64ED2">
        <w:rPr>
          <w:rFonts w:ascii="Aptos" w:hAnsi="Aptos" w:cs="Calibri"/>
          <w:b/>
          <w:bCs/>
        </w:rPr>
        <w:t>2025</w:t>
      </w:r>
      <w:r w:rsidRPr="00A64ED2">
        <w:rPr>
          <w:rFonts w:ascii="Aptos" w:hAnsi="Aptos" w:cs="Calibri"/>
        </w:rPr>
        <w:t xml:space="preserve"> </w:t>
      </w:r>
      <w:r w:rsidR="00A64ED2">
        <w:rPr>
          <w:rFonts w:ascii="Aptos" w:hAnsi="Aptos" w:cs="Calibri"/>
        </w:rPr>
        <w:t>M</w:t>
      </w:r>
      <w:r w:rsidRPr="00A64ED2">
        <w:rPr>
          <w:rFonts w:ascii="Aptos" w:hAnsi="Aptos" w:cs="Calibri"/>
        </w:rPr>
        <w:t xml:space="preserve">inutes </w:t>
      </w:r>
    </w:p>
    <w:p w14:paraId="7CFF8621" w14:textId="77777777" w:rsidR="00A64ED2" w:rsidRPr="00A64ED2" w:rsidRDefault="00A64ED2" w:rsidP="00A64ED2">
      <w:pPr>
        <w:pStyle w:val="ListParagraph"/>
        <w:ind w:left="0"/>
        <w:rPr>
          <w:rFonts w:ascii="Aptos" w:hAnsi="Aptos" w:cs="Calibri"/>
        </w:rPr>
      </w:pPr>
    </w:p>
    <w:p w14:paraId="1CBC32FE" w14:textId="77777777" w:rsidR="00F51E24" w:rsidRPr="00A64ED2" w:rsidRDefault="00F51E24" w:rsidP="00A64ED2">
      <w:pPr>
        <w:pStyle w:val="ListParagraph"/>
        <w:numPr>
          <w:ilvl w:val="0"/>
          <w:numId w:val="4"/>
        </w:numPr>
        <w:rPr>
          <w:rFonts w:ascii="Aptos" w:hAnsi="Aptos" w:cs="Calibri"/>
        </w:rPr>
      </w:pPr>
      <w:r w:rsidRPr="00A64ED2">
        <w:rPr>
          <w:rFonts w:ascii="Aptos" w:hAnsi="Aptos" w:cs="Calibri"/>
        </w:rPr>
        <w:t>Administrator’s Report</w:t>
      </w:r>
    </w:p>
    <w:p w14:paraId="7AFD0EB7" w14:textId="77777777" w:rsidR="00EE72FF" w:rsidRPr="00A64ED2" w:rsidRDefault="00EE72FF" w:rsidP="00EE72FF">
      <w:pPr>
        <w:pStyle w:val="ListParagraph"/>
        <w:rPr>
          <w:rFonts w:ascii="Aptos" w:hAnsi="Aptos" w:cs="Calibri"/>
        </w:rPr>
      </w:pPr>
    </w:p>
    <w:p w14:paraId="65995BE1" w14:textId="03ABB0DF" w:rsidR="00A64ED2" w:rsidRPr="00A64ED2" w:rsidRDefault="00A64ED2" w:rsidP="003F5B38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35" w:lineRule="atLeast"/>
        <w:rPr>
          <w:rFonts w:ascii="Aptos" w:hAnsi="Aptos"/>
        </w:rPr>
      </w:pPr>
      <w:r w:rsidRPr="00A64ED2">
        <w:rPr>
          <w:rFonts w:ascii="Aptos" w:hAnsi="Aptos"/>
        </w:rPr>
        <w:t>Old Business</w:t>
      </w:r>
    </w:p>
    <w:p w14:paraId="2154FCE8" w14:textId="77777777" w:rsidR="00A64ED2" w:rsidRPr="00A64ED2" w:rsidRDefault="00A64ED2" w:rsidP="00A64ED2">
      <w:pPr>
        <w:numPr>
          <w:ilvl w:val="1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 xml:space="preserve">None </w:t>
      </w:r>
    </w:p>
    <w:p w14:paraId="79D441B9" w14:textId="77777777" w:rsidR="00A64ED2" w:rsidRPr="00A64ED2" w:rsidRDefault="00A64ED2" w:rsidP="00A64ED2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338F13F9" w14:textId="06F8987C" w:rsidR="00A64ED2" w:rsidRPr="00A64ED2" w:rsidRDefault="000E743D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New Business</w:t>
      </w:r>
    </w:p>
    <w:p w14:paraId="43C5A4DB" w14:textId="77777777" w:rsidR="00E43E02" w:rsidRDefault="00E43E02" w:rsidP="00E43E02">
      <w:pPr>
        <w:pStyle w:val="ListParagraph"/>
        <w:rPr>
          <w:rFonts w:ascii="Aptos" w:hAnsi="Aptos"/>
        </w:rPr>
      </w:pPr>
    </w:p>
    <w:p w14:paraId="729FB38B" w14:textId="22431F32" w:rsidR="00FB6BD1" w:rsidRDefault="00FB6BD1" w:rsidP="00FB6BD1">
      <w:pPr>
        <w:numPr>
          <w:ilvl w:val="1"/>
          <w:numId w:val="5"/>
        </w:numPr>
        <w:shd w:val="clear" w:color="auto" w:fill="FFFFFF"/>
        <w:spacing w:line="235" w:lineRule="atLeast"/>
        <w:rPr>
          <w:rFonts w:ascii="Aptos" w:hAnsi="Aptos" w:cs="Calibri"/>
        </w:rPr>
      </w:pPr>
      <w:r>
        <w:rPr>
          <w:rFonts w:ascii="Aptos" w:hAnsi="Aptos"/>
          <w:b/>
          <w:bCs/>
        </w:rPr>
        <w:t xml:space="preserve">DEV25-06: NE &amp; SE Corner of Pennsy Trail and Pennsylvania St, </w:t>
      </w:r>
      <w:r>
        <w:rPr>
          <w:rFonts w:ascii="Aptos" w:hAnsi="Aptos"/>
        </w:rPr>
        <w:t>The Yard at Depot Park, LLC requests approval of a development plan for a mixed use residential and commercial structure with a parking garage on property zoned DT (Downtown) and RTO (Recreational Trail Overlay) on approximately 3.50 acres +/-.</w:t>
      </w:r>
    </w:p>
    <w:p w14:paraId="7AFAA767" w14:textId="77777777" w:rsidR="00850BDE" w:rsidRPr="00850BDE" w:rsidRDefault="00850BDE" w:rsidP="00850BDE">
      <w:pPr>
        <w:shd w:val="clear" w:color="auto" w:fill="FFFFFF"/>
        <w:spacing w:line="235" w:lineRule="atLeast"/>
        <w:ind w:left="720"/>
        <w:rPr>
          <w:rFonts w:ascii="Aptos" w:hAnsi="Aptos" w:cs="Calibri"/>
        </w:rPr>
      </w:pPr>
    </w:p>
    <w:p w14:paraId="6DBB66A9" w14:textId="12054D4F" w:rsidR="00A64ED2" w:rsidRPr="00A64ED2" w:rsidRDefault="001B63B8" w:rsidP="00A64ED2">
      <w:pPr>
        <w:numPr>
          <w:ilvl w:val="0"/>
          <w:numId w:val="4"/>
        </w:numPr>
        <w:shd w:val="clear" w:color="auto" w:fill="FFFFFF"/>
        <w:spacing w:line="235" w:lineRule="atLeast"/>
        <w:rPr>
          <w:rFonts w:ascii="Aptos" w:hAnsi="Aptos" w:cs="Calibri"/>
        </w:rPr>
      </w:pPr>
      <w:r w:rsidRPr="00A64ED2">
        <w:rPr>
          <w:rFonts w:ascii="Aptos" w:hAnsi="Aptos"/>
        </w:rPr>
        <w:t>Other Business</w:t>
      </w:r>
      <w:r w:rsidR="0034320F" w:rsidRPr="00A64ED2">
        <w:rPr>
          <w:rFonts w:ascii="Aptos" w:hAnsi="Aptos"/>
        </w:rPr>
        <w:t xml:space="preserve"> </w:t>
      </w:r>
    </w:p>
    <w:p w14:paraId="11264F8E" w14:textId="27E8FACF" w:rsidR="00A64ED2" w:rsidRDefault="00D818EC" w:rsidP="00A64ED2">
      <w:pPr>
        <w:tabs>
          <w:tab w:val="left" w:pos="720"/>
        </w:tabs>
        <w:ind w:left="720"/>
        <w:rPr>
          <w:rFonts w:ascii="Aptos" w:hAnsi="Aptos"/>
        </w:rPr>
      </w:pPr>
      <w:r w:rsidRPr="00D818EC">
        <w:rPr>
          <w:rFonts w:ascii="Aptos" w:hAnsi="Aptos"/>
        </w:rPr>
        <w:t>Hancock Village Economic District Tax Increment Finance District</w:t>
      </w:r>
      <w:r>
        <w:rPr>
          <w:rFonts w:ascii="Aptos" w:hAnsi="Aptos"/>
        </w:rPr>
        <w:t xml:space="preserve"> - </w:t>
      </w:r>
      <w:r w:rsidRPr="00D818EC">
        <w:rPr>
          <w:rFonts w:ascii="Aptos" w:hAnsi="Aptos"/>
        </w:rPr>
        <w:t xml:space="preserve">City Attorney will make </w:t>
      </w:r>
      <w:r w:rsidR="0041345E" w:rsidRPr="00D818EC">
        <w:rPr>
          <w:rFonts w:ascii="Aptos" w:hAnsi="Aptos"/>
        </w:rPr>
        <w:t>a presentation</w:t>
      </w:r>
      <w:r w:rsidRPr="00D818EC">
        <w:rPr>
          <w:rFonts w:ascii="Aptos" w:hAnsi="Aptos"/>
        </w:rPr>
        <w:t xml:space="preserve"> related to the creation of a TIF District.</w:t>
      </w:r>
      <w:r>
        <w:rPr>
          <w:rFonts w:ascii="Aptos" w:hAnsi="Aptos"/>
        </w:rPr>
        <w:br/>
      </w:r>
    </w:p>
    <w:p w14:paraId="0935DA2D" w14:textId="751747E3" w:rsidR="00215A68" w:rsidRPr="00A64ED2" w:rsidRDefault="00E65939" w:rsidP="00A64ED2">
      <w:pPr>
        <w:numPr>
          <w:ilvl w:val="0"/>
          <w:numId w:val="4"/>
        </w:numPr>
        <w:tabs>
          <w:tab w:val="left" w:pos="360"/>
        </w:tabs>
        <w:rPr>
          <w:rFonts w:ascii="Aptos" w:hAnsi="Aptos"/>
        </w:rPr>
      </w:pPr>
      <w:r w:rsidRPr="00A64ED2">
        <w:rPr>
          <w:rFonts w:ascii="Aptos" w:hAnsi="Aptos"/>
        </w:rPr>
        <w:t>A</w:t>
      </w:r>
      <w:r w:rsidR="0004775A" w:rsidRPr="00A64ED2">
        <w:rPr>
          <w:rFonts w:ascii="Aptos" w:hAnsi="Aptos"/>
        </w:rPr>
        <w:t>djournment</w:t>
      </w:r>
      <w:r w:rsidR="004B78C5" w:rsidRPr="00A64ED2">
        <w:rPr>
          <w:rFonts w:ascii="Century Gothic" w:hAnsi="Century Gothic"/>
          <w:sz w:val="18"/>
          <w:szCs w:val="18"/>
        </w:rPr>
        <w:tab/>
      </w:r>
      <w:r w:rsidR="004B78C5" w:rsidRPr="00A64ED2">
        <w:rPr>
          <w:rFonts w:ascii="Century Gothic" w:hAnsi="Century Gothic"/>
          <w:b/>
          <w:sz w:val="18"/>
          <w:szCs w:val="18"/>
        </w:rPr>
        <w:tab/>
      </w:r>
    </w:p>
    <w:p w14:paraId="3330E79B" w14:textId="389D64EE" w:rsidR="004B78C5" w:rsidRPr="003F5B38" w:rsidRDefault="004B78C5" w:rsidP="00BE65B3">
      <w:pPr>
        <w:tabs>
          <w:tab w:val="left" w:pos="720"/>
          <w:tab w:val="left" w:pos="1440"/>
          <w:tab w:val="left" w:pos="1800"/>
        </w:tabs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  <w:r w:rsidRPr="003F5B38">
        <w:rPr>
          <w:rFonts w:ascii="Aptos" w:hAnsi="Aptos"/>
          <w:b/>
          <w:sz w:val="18"/>
          <w:szCs w:val="18"/>
        </w:rPr>
        <w:tab/>
      </w:r>
    </w:p>
    <w:p w14:paraId="4D2700A6" w14:textId="6FD9FF61" w:rsidR="00A64ED2" w:rsidRPr="003F5B38" w:rsidRDefault="00A64ED2" w:rsidP="00A64ED2">
      <w:pPr>
        <w:ind w:left="-630"/>
        <w:jc w:val="center"/>
        <w:rPr>
          <w:rFonts w:ascii="Aptos" w:hAnsi="Aptos"/>
          <w:b/>
          <w:sz w:val="18"/>
          <w:szCs w:val="18"/>
        </w:rPr>
      </w:pPr>
      <w:r w:rsidRPr="003F5B38">
        <w:rPr>
          <w:rFonts w:ascii="Aptos" w:hAnsi="Aptos"/>
          <w:b/>
          <w:sz w:val="18"/>
          <w:szCs w:val="18"/>
        </w:rPr>
        <w:t>Members and Staff</w:t>
      </w:r>
    </w:p>
    <w:p w14:paraId="39D5078B" w14:textId="6F1D1953" w:rsidR="00A64ED2" w:rsidRPr="003F5B38" w:rsidRDefault="00A64ED2" w:rsidP="00A64ED2">
      <w:pPr>
        <w:ind w:left="-630"/>
        <w:jc w:val="center"/>
        <w:rPr>
          <w:rFonts w:ascii="Aptos" w:hAnsi="Aptos"/>
          <w:bCs/>
          <w:sz w:val="18"/>
          <w:szCs w:val="18"/>
        </w:rPr>
      </w:pPr>
      <w:r w:rsidRPr="003F5B38">
        <w:rPr>
          <w:rFonts w:ascii="Aptos" w:hAnsi="Aptos"/>
          <w:bCs/>
          <w:sz w:val="18"/>
          <w:szCs w:val="18"/>
        </w:rPr>
        <w:t xml:space="preserve">Members information can be obtained at  </w:t>
      </w:r>
      <w:hyperlink r:id="rId8" w:history="1">
        <w:r w:rsidR="00533D24" w:rsidRPr="003D1B74">
          <w:rPr>
            <w:rStyle w:val="Hyperlink"/>
            <w:rFonts w:ascii="Aptos" w:hAnsi="Aptos"/>
            <w:bCs/>
            <w:sz w:val="18"/>
            <w:szCs w:val="18"/>
          </w:rPr>
          <w:t>www.greenfieldin.gov/appointments</w:t>
        </w:r>
      </w:hyperlink>
    </w:p>
    <w:p w14:paraId="3C8F4134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</w:pPr>
    </w:p>
    <w:p w14:paraId="5EC53C55" w14:textId="77777777" w:rsidR="00A64ED2" w:rsidRPr="003F5B38" w:rsidRDefault="00A64ED2" w:rsidP="00A64ED2">
      <w:pPr>
        <w:ind w:left="-630"/>
        <w:rPr>
          <w:rFonts w:ascii="Aptos" w:hAnsi="Aptos"/>
          <w:sz w:val="18"/>
          <w:szCs w:val="18"/>
        </w:rPr>
        <w:sectPr w:rsidR="00A64ED2" w:rsidRPr="003F5B38" w:rsidSect="003F5B38"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720" w:footer="547" w:gutter="0"/>
          <w:cols w:space="720"/>
          <w:titlePg/>
          <w:docGrid w:linePitch="360"/>
        </w:sectPr>
      </w:pPr>
    </w:p>
    <w:tbl>
      <w:tblPr>
        <w:tblW w:w="11088" w:type="dxa"/>
        <w:jc w:val="center"/>
        <w:tblLook w:val="04A0" w:firstRow="1" w:lastRow="0" w:firstColumn="1" w:lastColumn="0" w:noHBand="0" w:noVBand="1"/>
      </w:tblPr>
      <w:tblGrid>
        <w:gridCol w:w="1361"/>
        <w:gridCol w:w="216"/>
        <w:gridCol w:w="1231"/>
        <w:gridCol w:w="213"/>
        <w:gridCol w:w="634"/>
        <w:gridCol w:w="143"/>
        <w:gridCol w:w="1118"/>
        <w:gridCol w:w="952"/>
        <w:gridCol w:w="1529"/>
        <w:gridCol w:w="1441"/>
        <w:gridCol w:w="1071"/>
        <w:gridCol w:w="1179"/>
      </w:tblGrid>
      <w:tr w:rsidR="00A64ED2" w:rsidRPr="003F5B38" w14:paraId="1977A58A" w14:textId="77777777" w:rsidTr="00586568">
        <w:trPr>
          <w:trHeight w:val="26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DEB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6F9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0DA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2C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51DD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5863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449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Appointment</w:t>
            </w:r>
          </w:p>
          <w:p w14:paraId="1C714197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F2C1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Start of Term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918" w14:textId="77777777" w:rsidR="00A64ED2" w:rsidRPr="003F5B38" w:rsidRDefault="00A64ED2" w:rsidP="00586568">
            <w:pPr>
              <w:jc w:val="center"/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b/>
                <w:bCs/>
                <w:color w:val="000000"/>
                <w:sz w:val="16"/>
                <w:szCs w:val="16"/>
              </w:rPr>
              <w:t>End of Term</w:t>
            </w:r>
          </w:p>
        </w:tc>
      </w:tr>
      <w:tr w:rsidR="00A64ED2" w:rsidRPr="003F5B38" w14:paraId="7CE235B0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E1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Mike Terry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41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C3EB" w14:textId="79D29D2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41345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C7A" w14:textId="7190EF89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9E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11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David Spencer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0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FAB5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CDF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4239DA7D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75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Paulette Richardson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492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BAC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611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CDE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C71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Laurene Lonnemann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77CC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10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DD0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31-Dec-27</w:t>
            </w:r>
          </w:p>
        </w:tc>
      </w:tr>
      <w:tr w:rsidR="00A64ED2" w:rsidRPr="003F5B38" w14:paraId="3B0A43F7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6C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Chris Cooper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74B4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2C8" w14:textId="6D528393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1-Jan-2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3EA3" w14:textId="25146CC1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31-Dec-2</w:t>
            </w:r>
            <w:r w:rsidR="0036174E">
              <w:rPr>
                <w:rFonts w:ascii="Aptos" w:hAnsi="Aptos"/>
                <w:color w:val="000000"/>
                <w:sz w:val="16"/>
                <w:szCs w:val="16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93D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15F6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Rick Roberts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7ACA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Parks Board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F4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6D4F3C3B" w14:textId="77777777" w:rsidTr="00586568">
        <w:trPr>
          <w:trHeight w:val="300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73C" w14:textId="760CCAF4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Al Parsons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DB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Mayoral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CF8" w14:textId="4F4F6B4B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1-Jan-26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E5C" w14:textId="5F7F64D8" w:rsidR="00A64ED2" w:rsidRPr="003F5B38" w:rsidRDefault="0036174E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>
              <w:rPr>
                <w:rFonts w:ascii="Aptos" w:hAnsi="Aptos"/>
                <w:color w:val="000000"/>
                <w:sz w:val="16"/>
                <w:szCs w:val="16"/>
              </w:rPr>
              <w:t>31-Dec-29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3837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2D2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Thomas Moore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2F0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Council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4F13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Annual Appointment</w:t>
            </w:r>
          </w:p>
        </w:tc>
      </w:tr>
      <w:tr w:rsidR="00A64ED2" w:rsidRPr="003F5B38" w14:paraId="144D5313" w14:textId="77777777" w:rsidTr="00586568">
        <w:trPr>
          <w:trHeight w:val="300"/>
          <w:jc w:val="center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835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8DA0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17FB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BE64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E3BD" w14:textId="77777777" w:rsidR="00A64ED2" w:rsidRPr="003F5B38" w:rsidRDefault="00A64ED2" w:rsidP="00586568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823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Glen Morrow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F098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City Engineer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C4EB" w14:textId="77777777" w:rsidR="00A64ED2" w:rsidRPr="003F5B38" w:rsidRDefault="00A64ED2" w:rsidP="00586568">
            <w:pPr>
              <w:jc w:val="center"/>
              <w:rPr>
                <w:rFonts w:ascii="Aptos" w:hAnsi="Aptos"/>
                <w:color w:val="000000"/>
                <w:sz w:val="16"/>
                <w:szCs w:val="16"/>
              </w:rPr>
            </w:pPr>
            <w:r w:rsidRPr="003F5B38">
              <w:rPr>
                <w:rFonts w:ascii="Aptos" w:hAnsi="Aptos"/>
                <w:color w:val="000000"/>
                <w:sz w:val="16"/>
                <w:szCs w:val="16"/>
              </w:rPr>
              <w:t>Ex Officio</w:t>
            </w:r>
          </w:p>
        </w:tc>
      </w:tr>
    </w:tbl>
    <w:p w14:paraId="0F69BB52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Jenna Wertman, Planning Director</w:t>
      </w:r>
    </w:p>
    <w:p w14:paraId="6643ECCA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Donna Butler, Associate Planner  </w:t>
      </w:r>
    </w:p>
    <w:p w14:paraId="56DFDD7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Evan Beaty, Associate Planner</w:t>
      </w:r>
    </w:p>
    <w:p w14:paraId="6540277F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 xml:space="preserve">Monica Evans, Secretary </w:t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  <w:r w:rsidRPr="003F5B38">
        <w:rPr>
          <w:rFonts w:ascii="Aptos" w:hAnsi="Aptos"/>
          <w:sz w:val="18"/>
          <w:szCs w:val="18"/>
        </w:rPr>
        <w:tab/>
      </w:r>
    </w:p>
    <w:p w14:paraId="69382A58" w14:textId="77777777" w:rsidR="00A64ED2" w:rsidRPr="003F5B38" w:rsidRDefault="00A64ED2" w:rsidP="00A64ED2">
      <w:pPr>
        <w:rPr>
          <w:rFonts w:ascii="Aptos" w:hAnsi="Aptos"/>
          <w:sz w:val="18"/>
          <w:szCs w:val="18"/>
        </w:rPr>
      </w:pPr>
      <w:r w:rsidRPr="003F5B38">
        <w:rPr>
          <w:rFonts w:ascii="Aptos" w:hAnsi="Aptos"/>
          <w:sz w:val="18"/>
          <w:szCs w:val="18"/>
        </w:rPr>
        <w:t>Gregg Morelock &amp; Associates, Legal Counsel</w:t>
      </w:r>
    </w:p>
    <w:p w14:paraId="763200A5" w14:textId="45BD9605" w:rsidR="0049507C" w:rsidRPr="002C0377" w:rsidRDefault="0049507C" w:rsidP="00EE72FF">
      <w:pPr>
        <w:tabs>
          <w:tab w:val="left" w:pos="720"/>
        </w:tabs>
        <w:rPr>
          <w:rFonts w:ascii="Century Gothic" w:hAnsi="Century Gothic"/>
          <w:b/>
          <w:sz w:val="18"/>
          <w:szCs w:val="18"/>
        </w:rPr>
      </w:pPr>
    </w:p>
    <w:sectPr w:rsidR="0049507C" w:rsidRPr="002C0377" w:rsidSect="002C0377">
      <w:headerReference w:type="first" r:id="rId11"/>
      <w:footerReference w:type="first" r:id="rId12"/>
      <w:type w:val="continuous"/>
      <w:pgSz w:w="12240" w:h="15840" w:code="1"/>
      <w:pgMar w:top="720" w:right="720" w:bottom="720" w:left="81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A934" w14:textId="0168340D" w:rsidR="00A64ED2" w:rsidRPr="003F5B38" w:rsidRDefault="003F5B38" w:rsidP="003F5B38">
    <w:pPr>
      <w:pStyle w:val="Footer"/>
      <w:jc w:val="center"/>
      <w:rPr>
        <w:rFonts w:ascii="Aptos" w:hAnsi="Aptos"/>
      </w:rPr>
    </w:pPr>
    <w:r w:rsidRPr="00BD7527">
      <w:rPr>
        <w:rFonts w:ascii="Aptos" w:hAnsi="Aptos"/>
      </w:rPr>
      <w:t>10 South State Street, Greenfield, Indiana 46140-2364</w:t>
    </w:r>
    <w:r>
      <w:rPr>
        <w:rFonts w:ascii="Aptos" w:hAnsi="Aptos"/>
      </w:rPr>
      <w:t xml:space="preserve">        Phone:</w:t>
    </w:r>
    <w:r w:rsidRPr="00BD7527">
      <w:rPr>
        <w:rFonts w:ascii="Aptos" w:hAnsi="Aptos"/>
      </w:rPr>
      <w:t xml:space="preserve">  (317) 477-4320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46140-2364  (317)</w:t>
    </w:r>
    <w:r w:rsidR="00DF1670">
      <w:rPr>
        <w:rFonts w:ascii="Lucida Calligraphy" w:hAnsi="Lucida Calligraphy"/>
        <w:sz w:val="16"/>
        <w:szCs w:val="16"/>
      </w:rPr>
      <w:t xml:space="preserve">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744E" w14:textId="148472A8" w:rsidR="00A64ED2" w:rsidRDefault="0084377D" w:rsidP="00A253AC">
    <w:pPr>
      <w:pStyle w:val="Header"/>
      <w:jc w:val="center"/>
    </w:pPr>
    <w:r w:rsidRPr="006808AD">
      <w:rPr>
        <w:noProof/>
      </w:rPr>
      <w:drawing>
        <wp:inline distT="0" distB="0" distL="0" distR="0" wp14:anchorId="25FBC28B" wp14:editId="19A971EE">
          <wp:extent cx="1047750" cy="1047750"/>
          <wp:effectExtent l="0" t="0" r="0" b="0"/>
          <wp:docPr id="6" name="Picture 1" descr="A green and black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green and black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94572" w14:textId="440C7541" w:rsidR="00A64ED2" w:rsidRDefault="00A64ED2" w:rsidP="00A64ED2">
    <w:pPr>
      <w:pStyle w:val="Header"/>
      <w:jc w:val="center"/>
    </w:pPr>
    <w:r>
      <w:rPr>
        <w:rFonts w:ascii="Aptos" w:hAnsi="Aptos"/>
        <w:b/>
        <w:bCs/>
        <w:sz w:val="44"/>
        <w:szCs w:val="44"/>
      </w:rPr>
      <w:t>Advisory Plan Commission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7011" w14:textId="61D4B400" w:rsidR="00DF1670" w:rsidRDefault="0084377D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3D745AD7" wp14:editId="5F873A4E">
          <wp:extent cx="10668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81FEF0" w14:textId="15E3D7A8" w:rsidR="00DF1670" w:rsidRDefault="002503F8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Planning</w:t>
    </w:r>
    <w:r>
      <w:rPr>
        <w:rFonts w:ascii="Lucida Calligraphy" w:hAnsi="Lucida Calligraphy"/>
      </w:rPr>
      <w:t xml:space="preserve"> </w:t>
    </w:r>
    <w:r w:rsidR="00DF1670" w:rsidRPr="00B64E55">
      <w:rPr>
        <w:rFonts w:ascii="Lucida Calligraphy" w:hAnsi="Lucida Calligraphy"/>
      </w:rPr>
      <w:t xml:space="preserve">Department 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7F08"/>
    <w:multiLevelType w:val="hybridMultilevel"/>
    <w:tmpl w:val="999EC32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426FD"/>
    <w:multiLevelType w:val="hybridMultilevel"/>
    <w:tmpl w:val="999EC32A"/>
    <w:lvl w:ilvl="0" w:tplc="740A426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27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602941">
    <w:abstractNumId w:val="1"/>
  </w:num>
  <w:num w:numId="3" w16cid:durableId="485435213">
    <w:abstractNumId w:val="0"/>
  </w:num>
  <w:num w:numId="4" w16cid:durableId="2077051384">
    <w:abstractNumId w:val="2"/>
  </w:num>
  <w:num w:numId="5" w16cid:durableId="1199929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54437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1132"/>
    <w:rsid w:val="000E56DC"/>
    <w:rsid w:val="000E743D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529"/>
    <w:rsid w:val="00134705"/>
    <w:rsid w:val="0014036C"/>
    <w:rsid w:val="0014121B"/>
    <w:rsid w:val="00142679"/>
    <w:rsid w:val="00142A20"/>
    <w:rsid w:val="00142ED2"/>
    <w:rsid w:val="001470BA"/>
    <w:rsid w:val="00153CEB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77512"/>
    <w:rsid w:val="00180F36"/>
    <w:rsid w:val="001866DB"/>
    <w:rsid w:val="00186B9D"/>
    <w:rsid w:val="0019119F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0EB1"/>
    <w:rsid w:val="00241C07"/>
    <w:rsid w:val="002447D1"/>
    <w:rsid w:val="0024660E"/>
    <w:rsid w:val="00246BB3"/>
    <w:rsid w:val="002503F8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299"/>
    <w:rsid w:val="00273945"/>
    <w:rsid w:val="002814E8"/>
    <w:rsid w:val="00281A4F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377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143A6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174E"/>
    <w:rsid w:val="00362DFB"/>
    <w:rsid w:val="00364A90"/>
    <w:rsid w:val="00364DD0"/>
    <w:rsid w:val="003678D2"/>
    <w:rsid w:val="00367CEA"/>
    <w:rsid w:val="00370D39"/>
    <w:rsid w:val="003728C4"/>
    <w:rsid w:val="00372D22"/>
    <w:rsid w:val="00372E30"/>
    <w:rsid w:val="00373B1B"/>
    <w:rsid w:val="00377F67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29A0"/>
    <w:rsid w:val="003E6BF7"/>
    <w:rsid w:val="003E6F67"/>
    <w:rsid w:val="003E7283"/>
    <w:rsid w:val="003E7D80"/>
    <w:rsid w:val="003F271C"/>
    <w:rsid w:val="003F5B38"/>
    <w:rsid w:val="003F618D"/>
    <w:rsid w:val="004052E7"/>
    <w:rsid w:val="00406AE9"/>
    <w:rsid w:val="0041345E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17E8A"/>
    <w:rsid w:val="005200FB"/>
    <w:rsid w:val="0052105D"/>
    <w:rsid w:val="005218B0"/>
    <w:rsid w:val="00530686"/>
    <w:rsid w:val="00530842"/>
    <w:rsid w:val="00533D24"/>
    <w:rsid w:val="00534398"/>
    <w:rsid w:val="005357C2"/>
    <w:rsid w:val="00535BC1"/>
    <w:rsid w:val="0054048D"/>
    <w:rsid w:val="00543EEE"/>
    <w:rsid w:val="0054665F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1503F"/>
    <w:rsid w:val="0063084F"/>
    <w:rsid w:val="006313FC"/>
    <w:rsid w:val="0063178B"/>
    <w:rsid w:val="006332AD"/>
    <w:rsid w:val="006340D5"/>
    <w:rsid w:val="0063484B"/>
    <w:rsid w:val="006351AF"/>
    <w:rsid w:val="0063581F"/>
    <w:rsid w:val="00640121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67E77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9E8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276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673A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11E4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77D"/>
    <w:rsid w:val="00843F57"/>
    <w:rsid w:val="0085045E"/>
    <w:rsid w:val="00850BD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4F34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0632F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26622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906C5"/>
    <w:rsid w:val="00994B6F"/>
    <w:rsid w:val="00996012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914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8B"/>
    <w:rsid w:val="00A160B7"/>
    <w:rsid w:val="00A253AC"/>
    <w:rsid w:val="00A26E55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4ED2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64E9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428E"/>
    <w:rsid w:val="00B258AE"/>
    <w:rsid w:val="00B266DA"/>
    <w:rsid w:val="00B27548"/>
    <w:rsid w:val="00B27D49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1C3F"/>
    <w:rsid w:val="00BF5BD5"/>
    <w:rsid w:val="00BF6C63"/>
    <w:rsid w:val="00C0048C"/>
    <w:rsid w:val="00C02778"/>
    <w:rsid w:val="00C05096"/>
    <w:rsid w:val="00C118BA"/>
    <w:rsid w:val="00C12394"/>
    <w:rsid w:val="00C1285B"/>
    <w:rsid w:val="00C1510D"/>
    <w:rsid w:val="00C1706A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3199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61CE"/>
    <w:rsid w:val="00D0744A"/>
    <w:rsid w:val="00D12E99"/>
    <w:rsid w:val="00D17084"/>
    <w:rsid w:val="00D21AEA"/>
    <w:rsid w:val="00D22081"/>
    <w:rsid w:val="00D2536F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18EC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C31E5"/>
    <w:rsid w:val="00DC756A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3E02"/>
    <w:rsid w:val="00E447AB"/>
    <w:rsid w:val="00E46038"/>
    <w:rsid w:val="00E51E79"/>
    <w:rsid w:val="00E5312B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07D4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19B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58E"/>
    <w:rsid w:val="00F0577B"/>
    <w:rsid w:val="00F11393"/>
    <w:rsid w:val="00F11D6F"/>
    <w:rsid w:val="00F135E2"/>
    <w:rsid w:val="00F141BB"/>
    <w:rsid w:val="00F17580"/>
    <w:rsid w:val="00F2772A"/>
    <w:rsid w:val="00F3215E"/>
    <w:rsid w:val="00F36A33"/>
    <w:rsid w:val="00F36B0A"/>
    <w:rsid w:val="00F41AF3"/>
    <w:rsid w:val="00F445AE"/>
    <w:rsid w:val="00F45837"/>
    <w:rsid w:val="00F51E24"/>
    <w:rsid w:val="00F53FE9"/>
    <w:rsid w:val="00F6134A"/>
    <w:rsid w:val="00F645AD"/>
    <w:rsid w:val="00F66807"/>
    <w:rsid w:val="00F66C7D"/>
    <w:rsid w:val="00F67192"/>
    <w:rsid w:val="00F7119F"/>
    <w:rsid w:val="00F73380"/>
    <w:rsid w:val="00F75CFC"/>
    <w:rsid w:val="00F7645B"/>
    <w:rsid w:val="00F7652D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0BE0"/>
    <w:rsid w:val="00FB1EFD"/>
    <w:rsid w:val="00FB6BD1"/>
    <w:rsid w:val="00FB7FAE"/>
    <w:rsid w:val="00FC66F3"/>
    <w:rsid w:val="00FD32CF"/>
    <w:rsid w:val="00FD52C4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  <w:style w:type="character" w:styleId="Hyperlink">
    <w:name w:val="Hyperlink"/>
    <w:basedOn w:val="DefaultParagraphFont"/>
    <w:rsid w:val="00054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A64ED2"/>
  </w:style>
  <w:style w:type="character" w:customStyle="1" w:styleId="FooterChar">
    <w:name w:val="Footer Char"/>
    <w:basedOn w:val="DefaultParagraphFont"/>
    <w:link w:val="Footer"/>
    <w:rsid w:val="003F5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fieldin.gov/appointm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9F60-F6B4-473B-BBCB-A011E642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46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Evan Beaty</cp:lastModifiedBy>
  <cp:revision>14</cp:revision>
  <cp:lastPrinted>2025-03-06T16:54:00Z</cp:lastPrinted>
  <dcterms:created xsi:type="dcterms:W3CDTF">2025-07-21T16:48:00Z</dcterms:created>
  <dcterms:modified xsi:type="dcterms:W3CDTF">2026-01-09T18:47:00Z</dcterms:modified>
</cp:coreProperties>
</file>