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AD85" w14:textId="77777777" w:rsidR="00936468" w:rsidRDefault="00936468" w:rsidP="00DC2BBB">
      <w:pPr>
        <w:jc w:val="both"/>
        <w:rPr>
          <w:rFonts w:ascii="Palatino Linotype" w:eastAsia="Times New Roman" w:hAnsi="Palatino Linotype" w:cs="Times New Roman"/>
        </w:rPr>
      </w:pPr>
    </w:p>
    <w:p w14:paraId="1220F23D" w14:textId="77777777" w:rsidR="00936468" w:rsidRPr="00936468" w:rsidRDefault="00936468" w:rsidP="00936468">
      <w:pPr>
        <w:rPr>
          <w:rFonts w:ascii="Palatino Linotype" w:eastAsia="Times New Roman" w:hAnsi="Palatino Linotype" w:cs="Times New Roman"/>
        </w:rPr>
      </w:pPr>
      <w:r w:rsidRPr="00936468">
        <w:rPr>
          <w:rFonts w:ascii="Palatino Linotype" w:eastAsia="Times New Roman" w:hAnsi="Palatino Linotype" w:cs="Times New Roman"/>
          <w:b/>
          <w:bCs/>
        </w:rPr>
        <w:t>Greenfield Engineering &amp; Planning</w:t>
      </w:r>
      <w:r w:rsidRPr="00936468">
        <w:rPr>
          <w:rFonts w:ascii="Palatino Linotype" w:eastAsia="Times New Roman" w:hAnsi="Palatino Linotype" w:cs="Times New Roman"/>
        </w:rPr>
        <w:br/>
      </w:r>
      <w:r w:rsidRPr="00936468">
        <w:rPr>
          <w:rFonts w:ascii="Palatino Linotype" w:eastAsia="Times New Roman" w:hAnsi="Palatino Linotype" w:cs="Times New Roman"/>
          <w:b/>
          <w:bCs/>
        </w:rPr>
        <w:t>MEMORANDUM</w:t>
      </w:r>
    </w:p>
    <w:p w14:paraId="14F9C0BD" w14:textId="77777777" w:rsidR="00936468" w:rsidRPr="00936468" w:rsidRDefault="00936468" w:rsidP="00936468">
      <w:pPr>
        <w:rPr>
          <w:rFonts w:ascii="Palatino Linotype" w:eastAsia="Times New Roman" w:hAnsi="Palatino Linotype" w:cs="Times New Roman"/>
        </w:rPr>
      </w:pPr>
      <w:r w:rsidRPr="00936468">
        <w:rPr>
          <w:rFonts w:ascii="Palatino Linotype" w:eastAsia="Times New Roman" w:hAnsi="Palatino Linotype" w:cs="Times New Roman"/>
          <w:b/>
          <w:bCs/>
        </w:rPr>
        <w:t>To:</w:t>
      </w:r>
      <w:r w:rsidRPr="00936468">
        <w:rPr>
          <w:rFonts w:ascii="Palatino Linotype" w:eastAsia="Times New Roman" w:hAnsi="Palatino Linotype" w:cs="Times New Roman"/>
        </w:rPr>
        <w:t xml:space="preserve"> Traffic Safety Committee</w:t>
      </w:r>
      <w:r w:rsidRPr="00936468">
        <w:rPr>
          <w:rFonts w:ascii="Palatino Linotype" w:eastAsia="Times New Roman" w:hAnsi="Palatino Linotype" w:cs="Times New Roman"/>
        </w:rPr>
        <w:br/>
      </w:r>
      <w:r w:rsidRPr="00936468">
        <w:rPr>
          <w:rFonts w:ascii="Palatino Linotype" w:eastAsia="Times New Roman" w:hAnsi="Palatino Linotype" w:cs="Times New Roman"/>
          <w:b/>
          <w:bCs/>
        </w:rPr>
        <w:t>From:</w:t>
      </w:r>
      <w:r w:rsidRPr="00936468">
        <w:rPr>
          <w:rFonts w:ascii="Palatino Linotype" w:eastAsia="Times New Roman" w:hAnsi="Palatino Linotype" w:cs="Times New Roman"/>
        </w:rPr>
        <w:t xml:space="preserve"> Glen Morrow, City Engineer</w:t>
      </w:r>
      <w:r w:rsidRPr="00936468">
        <w:rPr>
          <w:rFonts w:ascii="Palatino Linotype" w:eastAsia="Times New Roman" w:hAnsi="Palatino Linotype" w:cs="Times New Roman"/>
        </w:rPr>
        <w:br/>
      </w:r>
      <w:r w:rsidRPr="00936468">
        <w:rPr>
          <w:rFonts w:ascii="Palatino Linotype" w:eastAsia="Times New Roman" w:hAnsi="Palatino Linotype" w:cs="Times New Roman"/>
          <w:b/>
          <w:bCs/>
        </w:rPr>
        <w:t>Date:</w:t>
      </w:r>
      <w:r w:rsidRPr="00936468">
        <w:rPr>
          <w:rFonts w:ascii="Palatino Linotype" w:eastAsia="Times New Roman" w:hAnsi="Palatino Linotype" w:cs="Times New Roman"/>
        </w:rPr>
        <w:t xml:space="preserve"> October 31, 2025</w:t>
      </w:r>
      <w:r w:rsidRPr="00936468">
        <w:rPr>
          <w:rFonts w:ascii="Palatino Linotype" w:eastAsia="Times New Roman" w:hAnsi="Palatino Linotype" w:cs="Times New Roman"/>
        </w:rPr>
        <w:br/>
      </w:r>
      <w:r w:rsidRPr="00936468">
        <w:rPr>
          <w:rFonts w:ascii="Palatino Linotype" w:eastAsia="Times New Roman" w:hAnsi="Palatino Linotype" w:cs="Times New Roman"/>
          <w:b/>
          <w:bCs/>
        </w:rPr>
        <w:t>Re:</w:t>
      </w:r>
      <w:r w:rsidRPr="00936468">
        <w:rPr>
          <w:rFonts w:ascii="Palatino Linotype" w:eastAsia="Times New Roman" w:hAnsi="Palatino Linotype" w:cs="Times New Roman"/>
        </w:rPr>
        <w:t xml:space="preserve"> Evaluation of Speed Tables – 1600 Block of Melody Lane</w:t>
      </w:r>
    </w:p>
    <w:p w14:paraId="4C63DD70" w14:textId="77777777"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pict w14:anchorId="4E5C4528">
          <v:rect id="_x0000_i1049" style="width:0;height:1.5pt" o:hralign="center" o:hrstd="t" o:hr="t" fillcolor="#a0a0a0" stroked="f"/>
        </w:pict>
      </w:r>
    </w:p>
    <w:p w14:paraId="2E32F62B" w14:textId="46039C32" w:rsidR="00936468" w:rsidRPr="00936468" w:rsidRDefault="00936468" w:rsidP="00936468">
      <w:pPr>
        <w:jc w:val="both"/>
        <w:rPr>
          <w:rFonts w:ascii="Palatino Linotype" w:eastAsia="Times New Roman" w:hAnsi="Palatino Linotype" w:cs="Times New Roman"/>
          <w:b/>
          <w:bCs/>
        </w:rPr>
      </w:pPr>
      <w:r w:rsidRPr="00BB7726">
        <w:rPr>
          <w:rFonts w:ascii="Palatino Linotype" w:eastAsia="Times New Roman" w:hAnsi="Palatino Linotype" w:cs="Times New Roman"/>
          <w:b/>
          <w:bCs/>
          <w:noProof/>
        </w:rPr>
        <w:drawing>
          <wp:anchor distT="0" distB="0" distL="114300" distR="114300" simplePos="0" relativeHeight="251659264" behindDoc="1" locked="0" layoutInCell="1" allowOverlap="1" wp14:anchorId="06C157F9" wp14:editId="692B4B6B">
            <wp:simplePos x="0" y="0"/>
            <wp:positionH relativeFrom="column">
              <wp:posOffset>3081020</wp:posOffset>
            </wp:positionH>
            <wp:positionV relativeFrom="paragraph">
              <wp:posOffset>26670</wp:posOffset>
            </wp:positionV>
            <wp:extent cx="2818130" cy="3886200"/>
            <wp:effectExtent l="0" t="0" r="1270" b="0"/>
            <wp:wrapTight wrapText="bothSides">
              <wp:wrapPolygon edited="0">
                <wp:start x="0" y="0"/>
                <wp:lineTo x="0" y="21494"/>
                <wp:lineTo x="21464" y="21494"/>
                <wp:lineTo x="21464" y="0"/>
                <wp:lineTo x="0" y="0"/>
              </wp:wrapPolygon>
            </wp:wrapTight>
            <wp:docPr id="1426006181" name="Picture 1" descr="A map of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06181" name="Picture 1" descr="A map of a parking lo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818130" cy="3886200"/>
                    </a:xfrm>
                    <a:prstGeom prst="rect">
                      <a:avLst/>
                    </a:prstGeom>
                  </pic:spPr>
                </pic:pic>
              </a:graphicData>
            </a:graphic>
            <wp14:sizeRelH relativeFrom="margin">
              <wp14:pctWidth>0</wp14:pctWidth>
            </wp14:sizeRelH>
            <wp14:sizeRelV relativeFrom="margin">
              <wp14:pctHeight>0</wp14:pctHeight>
            </wp14:sizeRelV>
          </wp:anchor>
        </w:drawing>
      </w:r>
      <w:r w:rsidRPr="00936468">
        <w:rPr>
          <w:rFonts w:ascii="Palatino Linotype" w:eastAsia="Times New Roman" w:hAnsi="Palatino Linotype" w:cs="Times New Roman"/>
          <w:b/>
          <w:bCs/>
        </w:rPr>
        <w:t>Purpose</w:t>
      </w:r>
    </w:p>
    <w:p w14:paraId="741A9959" w14:textId="1DEFA241" w:rsid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 xml:space="preserve">The purpose of this memorandum is to evaluate the number of speed tables proposed for the 1600 block of Melody Lane. At the December </w:t>
      </w:r>
      <w:r>
        <w:rPr>
          <w:rFonts w:ascii="Palatino Linotype" w:eastAsia="Times New Roman" w:hAnsi="Palatino Linotype" w:cs="Times New Roman"/>
        </w:rPr>
        <w:t xml:space="preserve">2025 </w:t>
      </w:r>
      <w:r w:rsidRPr="00936468">
        <w:rPr>
          <w:rFonts w:ascii="Palatino Linotype" w:eastAsia="Times New Roman" w:hAnsi="Palatino Linotype" w:cs="Times New Roman"/>
        </w:rPr>
        <w:t>meeting, a resident expressed concern that two speed tables may be insufficient to adequately address vehicle speeds along this block.</w:t>
      </w:r>
    </w:p>
    <w:p w14:paraId="1B0360B2" w14:textId="77777777" w:rsidR="00936468" w:rsidRPr="00936468" w:rsidRDefault="00936468" w:rsidP="00936468">
      <w:pPr>
        <w:jc w:val="both"/>
        <w:rPr>
          <w:rFonts w:ascii="Palatino Linotype" w:eastAsia="Times New Roman" w:hAnsi="Palatino Linotype" w:cs="Times New Roman"/>
        </w:rPr>
      </w:pPr>
    </w:p>
    <w:p w14:paraId="3B79E158" w14:textId="77777777"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pict w14:anchorId="44D5E360">
          <v:rect id="_x0000_i1050" style="width:0;height:1.5pt" o:hralign="center" o:hrstd="t" o:hr="t" fillcolor="#a0a0a0" stroked="f"/>
        </w:pict>
      </w:r>
    </w:p>
    <w:p w14:paraId="4DC6CA1B" w14:textId="77777777" w:rsidR="00936468" w:rsidRPr="00936468" w:rsidRDefault="00936468" w:rsidP="00936468">
      <w:pPr>
        <w:jc w:val="both"/>
        <w:rPr>
          <w:rFonts w:ascii="Palatino Linotype" w:eastAsia="Times New Roman" w:hAnsi="Palatino Linotype" w:cs="Times New Roman"/>
          <w:b/>
          <w:bCs/>
        </w:rPr>
      </w:pPr>
      <w:r w:rsidRPr="00936468">
        <w:rPr>
          <w:rFonts w:ascii="Palatino Linotype" w:eastAsia="Times New Roman" w:hAnsi="Palatino Linotype" w:cs="Times New Roman"/>
          <w:b/>
          <w:bCs/>
        </w:rPr>
        <w:t>Applicable Design Guidance</w:t>
      </w:r>
    </w:p>
    <w:p w14:paraId="5E443F2E" w14:textId="4E497916"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Guidance regarding the design and spacing of speed tables was reviewed from resources published by the Federal Highway Administration</w:t>
      </w:r>
      <w:r>
        <w:rPr>
          <w:rStyle w:val="FootnoteReference"/>
          <w:rFonts w:ascii="Palatino Linotype" w:eastAsia="Times New Roman" w:hAnsi="Palatino Linotype" w:cs="Times New Roman"/>
        </w:rPr>
        <w:footnoteReference w:id="1"/>
      </w:r>
      <w:r w:rsidRPr="00936468">
        <w:rPr>
          <w:rFonts w:ascii="Palatino Linotype" w:eastAsia="Times New Roman" w:hAnsi="Palatino Linotype" w:cs="Times New Roman"/>
        </w:rPr>
        <w:t xml:space="preserve">, including the </w:t>
      </w:r>
      <w:r w:rsidRPr="00936468">
        <w:rPr>
          <w:rFonts w:ascii="Palatino Linotype" w:eastAsia="Times New Roman" w:hAnsi="Palatino Linotype" w:cs="Times New Roman"/>
          <w:i/>
          <w:iCs/>
        </w:rPr>
        <w:t>Institute of Transportation Engineers (ITE) Guidelines for the Design and Application of Speed Humps</w:t>
      </w:r>
      <w:r w:rsidRPr="00936468">
        <w:rPr>
          <w:rFonts w:ascii="Palatino Linotype" w:eastAsia="Times New Roman" w:hAnsi="Palatino Linotype" w:cs="Times New Roman"/>
        </w:rPr>
        <w:t xml:space="preserve">. These guidelines recommend spacing speed humps or speed tables between </w:t>
      </w:r>
      <w:r w:rsidRPr="00936468">
        <w:rPr>
          <w:rFonts w:ascii="Palatino Linotype" w:eastAsia="Times New Roman" w:hAnsi="Palatino Linotype" w:cs="Times New Roman"/>
          <w:b/>
          <w:bCs/>
        </w:rPr>
        <w:t>260 and 500 feet</w:t>
      </w:r>
      <w:r w:rsidRPr="00936468">
        <w:rPr>
          <w:rFonts w:ascii="Palatino Linotype" w:eastAsia="Times New Roman" w:hAnsi="Palatino Linotype" w:cs="Times New Roman"/>
        </w:rPr>
        <w:t>. Several jurisdictions have refined these recommendations further, including:</w:t>
      </w:r>
    </w:p>
    <w:p w14:paraId="7B38AB96" w14:textId="77777777" w:rsidR="00936468" w:rsidRPr="00936468" w:rsidRDefault="00936468" w:rsidP="00936468">
      <w:pPr>
        <w:numPr>
          <w:ilvl w:val="0"/>
          <w:numId w:val="11"/>
        </w:numPr>
        <w:jc w:val="both"/>
        <w:rPr>
          <w:rFonts w:ascii="Palatino Linotype" w:eastAsia="Times New Roman" w:hAnsi="Palatino Linotype" w:cs="Times New Roman"/>
        </w:rPr>
      </w:pPr>
      <w:r w:rsidRPr="00936468">
        <w:rPr>
          <w:rFonts w:ascii="Palatino Linotype" w:eastAsia="Times New Roman" w:hAnsi="Palatino Linotype" w:cs="Times New Roman"/>
          <w:b/>
          <w:bCs/>
        </w:rPr>
        <w:t>Pennsylvania:</w:t>
      </w:r>
      <w:r w:rsidRPr="00936468">
        <w:rPr>
          <w:rFonts w:ascii="Palatino Linotype" w:eastAsia="Times New Roman" w:hAnsi="Palatino Linotype" w:cs="Times New Roman"/>
        </w:rPr>
        <w:t xml:space="preserve"> Spacing between 250 and 600 feet</w:t>
      </w:r>
    </w:p>
    <w:p w14:paraId="481B9E91" w14:textId="77777777" w:rsidR="00936468" w:rsidRPr="00936468" w:rsidRDefault="00936468" w:rsidP="00936468">
      <w:pPr>
        <w:numPr>
          <w:ilvl w:val="0"/>
          <w:numId w:val="11"/>
        </w:numPr>
        <w:jc w:val="both"/>
        <w:rPr>
          <w:rFonts w:ascii="Palatino Linotype" w:eastAsia="Times New Roman" w:hAnsi="Palatino Linotype" w:cs="Times New Roman"/>
        </w:rPr>
      </w:pPr>
      <w:r w:rsidRPr="00936468">
        <w:rPr>
          <w:rFonts w:ascii="Palatino Linotype" w:eastAsia="Times New Roman" w:hAnsi="Palatino Linotype" w:cs="Times New Roman"/>
          <w:b/>
          <w:bCs/>
        </w:rPr>
        <w:t>South Carolina:</w:t>
      </w:r>
      <w:r w:rsidRPr="00936468">
        <w:rPr>
          <w:rFonts w:ascii="Palatino Linotype" w:eastAsia="Times New Roman" w:hAnsi="Palatino Linotype" w:cs="Times New Roman"/>
        </w:rPr>
        <w:t xml:space="preserve"> Minimum spacing of 350 feet</w:t>
      </w:r>
    </w:p>
    <w:p w14:paraId="669EEAED" w14:textId="77777777" w:rsidR="00936468" w:rsidRPr="00936468" w:rsidRDefault="00936468" w:rsidP="00936468">
      <w:pPr>
        <w:numPr>
          <w:ilvl w:val="0"/>
          <w:numId w:val="11"/>
        </w:numPr>
        <w:jc w:val="both"/>
        <w:rPr>
          <w:rFonts w:ascii="Palatino Linotype" w:eastAsia="Times New Roman" w:hAnsi="Palatino Linotype" w:cs="Times New Roman"/>
        </w:rPr>
      </w:pPr>
      <w:r w:rsidRPr="00936468">
        <w:rPr>
          <w:rFonts w:ascii="Palatino Linotype" w:eastAsia="Times New Roman" w:hAnsi="Palatino Linotype" w:cs="Times New Roman"/>
          <w:b/>
          <w:bCs/>
        </w:rPr>
        <w:t>Virginia:</w:t>
      </w:r>
      <w:r w:rsidRPr="00936468">
        <w:rPr>
          <w:rFonts w:ascii="Palatino Linotype" w:eastAsia="Times New Roman" w:hAnsi="Palatino Linotype" w:cs="Times New Roman"/>
        </w:rPr>
        <w:t xml:space="preserve"> Approximately 500 feet spacing, with a minimum of 200 feet of clear visibility and placement no closer than 200 feet from an intersection</w:t>
      </w:r>
    </w:p>
    <w:p w14:paraId="79A78686" w14:textId="77777777" w:rsidR="00936468" w:rsidRPr="00936468" w:rsidRDefault="00936468" w:rsidP="00936468">
      <w:pPr>
        <w:numPr>
          <w:ilvl w:val="0"/>
          <w:numId w:val="11"/>
        </w:numPr>
        <w:jc w:val="both"/>
        <w:rPr>
          <w:rFonts w:ascii="Palatino Linotype" w:eastAsia="Times New Roman" w:hAnsi="Palatino Linotype" w:cs="Times New Roman"/>
        </w:rPr>
      </w:pPr>
      <w:r w:rsidRPr="00936468">
        <w:rPr>
          <w:rFonts w:ascii="Palatino Linotype" w:eastAsia="Times New Roman" w:hAnsi="Palatino Linotype" w:cs="Times New Roman"/>
          <w:b/>
          <w:bCs/>
        </w:rPr>
        <w:t>Pasadena, California:</w:t>
      </w:r>
      <w:r w:rsidRPr="00936468">
        <w:rPr>
          <w:rFonts w:ascii="Palatino Linotype" w:eastAsia="Times New Roman" w:hAnsi="Palatino Linotype" w:cs="Times New Roman"/>
        </w:rPr>
        <w:t xml:space="preserve"> Speed humps only on street segments at least 1,200 feet in length, with traffic signals or stop signs spaced no closer than 1,200 feet apart</w:t>
      </w:r>
    </w:p>
    <w:p w14:paraId="075828CD" w14:textId="77777777" w:rsidR="00936468" w:rsidRDefault="00936468" w:rsidP="00936468">
      <w:pPr>
        <w:jc w:val="both"/>
        <w:rPr>
          <w:rFonts w:ascii="Palatino Linotype" w:eastAsia="Times New Roman" w:hAnsi="Palatino Linotype" w:cs="Times New Roman"/>
        </w:rPr>
      </w:pPr>
    </w:p>
    <w:p w14:paraId="2AE0A942" w14:textId="5CBE3084"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 xml:space="preserve">Proper placement of the first speed table in a series is also critical. The ITE guidelines state that </w:t>
      </w:r>
      <w:r w:rsidRPr="00936468">
        <w:rPr>
          <w:rFonts w:ascii="Palatino Linotype" w:eastAsia="Times New Roman" w:hAnsi="Palatino Linotype" w:cs="Times New Roman"/>
          <w:i/>
          <w:iCs/>
        </w:rPr>
        <w:t>“the first speed [table] in a series is normally located in a position where it cannot be approached at high speed from either direction.”</w:t>
      </w:r>
      <w:r w:rsidRPr="00936468">
        <w:rPr>
          <w:rFonts w:ascii="Palatino Linotype" w:eastAsia="Times New Roman" w:hAnsi="Palatino Linotype" w:cs="Times New Roman"/>
        </w:rPr>
        <w:t xml:space="preserve"> To achieve this, speed tables are typically installed within 200 feet of </w:t>
      </w:r>
      <w:r w:rsidRPr="00936468">
        <w:rPr>
          <w:rFonts w:ascii="Palatino Linotype" w:eastAsia="Times New Roman" w:hAnsi="Palatino Linotype" w:cs="Times New Roman"/>
        </w:rPr>
        <w:lastRenderedPageBreak/>
        <w:t>a small-radius curve or stop sign, or at the top of a hill where a significant downgrade exists.</w:t>
      </w:r>
    </w:p>
    <w:p w14:paraId="5FBFD0E8" w14:textId="77777777" w:rsidR="00936468" w:rsidRDefault="00936468" w:rsidP="00936468">
      <w:pPr>
        <w:jc w:val="both"/>
        <w:rPr>
          <w:rFonts w:ascii="Palatino Linotype" w:eastAsia="Times New Roman" w:hAnsi="Palatino Linotype" w:cs="Times New Roman"/>
        </w:rPr>
      </w:pPr>
    </w:p>
    <w:p w14:paraId="07CA1615" w14:textId="459AD3E5"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It should be noted that neither the State of Indiana nor the City of Greenfield has adopted refined local guidelines for speed table spacing beyond the general ITE recommendations.</w:t>
      </w:r>
    </w:p>
    <w:p w14:paraId="6EBDD395" w14:textId="77777777"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pict w14:anchorId="5C80BD87">
          <v:rect id="_x0000_i1051" style="width:0;height:1.5pt" o:hralign="center" o:hrstd="t" o:hr="t" fillcolor="#a0a0a0" stroked="f"/>
        </w:pict>
      </w:r>
    </w:p>
    <w:p w14:paraId="2825C8B6" w14:textId="77777777" w:rsidR="00936468" w:rsidRDefault="00936468" w:rsidP="00936468">
      <w:pPr>
        <w:jc w:val="both"/>
        <w:rPr>
          <w:rFonts w:ascii="Palatino Linotype" w:eastAsia="Times New Roman" w:hAnsi="Palatino Linotype" w:cs="Times New Roman"/>
          <w:b/>
          <w:bCs/>
        </w:rPr>
      </w:pPr>
    </w:p>
    <w:p w14:paraId="036ADE90" w14:textId="6BA15AD0" w:rsidR="00936468" w:rsidRPr="00936468" w:rsidRDefault="00936468" w:rsidP="00936468">
      <w:pPr>
        <w:jc w:val="both"/>
        <w:rPr>
          <w:rFonts w:ascii="Palatino Linotype" w:eastAsia="Times New Roman" w:hAnsi="Palatino Linotype" w:cs="Times New Roman"/>
          <w:b/>
          <w:bCs/>
        </w:rPr>
      </w:pPr>
      <w:r w:rsidRPr="00936468">
        <w:rPr>
          <w:rFonts w:ascii="Palatino Linotype" w:eastAsia="Times New Roman" w:hAnsi="Palatino Linotype" w:cs="Times New Roman"/>
          <w:b/>
          <w:bCs/>
        </w:rPr>
        <w:t>Proposed Locations and Evaluation</w:t>
      </w:r>
    </w:p>
    <w:p w14:paraId="35E8EF4A" w14:textId="77777777" w:rsid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The two proposed speed table locations shown in the exhibit were initially selected to encompass the full extent of shopping center-related activity while avoiding conflicts with driveways and parking aisles.</w:t>
      </w:r>
    </w:p>
    <w:p w14:paraId="4237D39C" w14:textId="77777777" w:rsidR="00936468" w:rsidRPr="00936468" w:rsidRDefault="00936468" w:rsidP="00936468">
      <w:pPr>
        <w:jc w:val="both"/>
        <w:rPr>
          <w:rFonts w:ascii="Palatino Linotype" w:eastAsia="Times New Roman" w:hAnsi="Palatino Linotype" w:cs="Times New Roman"/>
        </w:rPr>
      </w:pPr>
    </w:p>
    <w:p w14:paraId="4430AD78" w14:textId="77777777"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 xml:space="preserve">The proposed southern speed table is approximately </w:t>
      </w:r>
      <w:r w:rsidRPr="00936468">
        <w:rPr>
          <w:rFonts w:ascii="Palatino Linotype" w:eastAsia="Times New Roman" w:hAnsi="Palatino Linotype" w:cs="Times New Roman"/>
          <w:b/>
          <w:bCs/>
        </w:rPr>
        <w:t>190 feet north of the intersection with W. McLarnon Drive</w:t>
      </w:r>
      <w:r w:rsidRPr="00936468">
        <w:rPr>
          <w:rFonts w:ascii="Palatino Linotype" w:eastAsia="Times New Roman" w:hAnsi="Palatino Linotype" w:cs="Times New Roman"/>
        </w:rPr>
        <w:t xml:space="preserve">, and the northern speed table is approximately </w:t>
      </w:r>
      <w:r w:rsidRPr="00936468">
        <w:rPr>
          <w:rFonts w:ascii="Palatino Linotype" w:eastAsia="Times New Roman" w:hAnsi="Palatino Linotype" w:cs="Times New Roman"/>
          <w:b/>
          <w:bCs/>
        </w:rPr>
        <w:t>550 feet south of the intersection with W. Muskegon Drive</w:t>
      </w:r>
      <w:r w:rsidRPr="00936468">
        <w:rPr>
          <w:rFonts w:ascii="Palatino Linotype" w:eastAsia="Times New Roman" w:hAnsi="Palatino Linotype" w:cs="Times New Roman"/>
        </w:rPr>
        <w:t>. Both distances are consistent with the referenced design standards.</w:t>
      </w:r>
    </w:p>
    <w:p w14:paraId="0E40E43C" w14:textId="77777777" w:rsidR="00936468" w:rsidRDefault="00936468" w:rsidP="00936468">
      <w:pPr>
        <w:jc w:val="both"/>
        <w:rPr>
          <w:rFonts w:ascii="Palatino Linotype" w:eastAsia="Times New Roman" w:hAnsi="Palatino Linotype" w:cs="Times New Roman"/>
        </w:rPr>
      </w:pPr>
    </w:p>
    <w:p w14:paraId="1A7BA84B" w14:textId="4C91BE5D"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 xml:space="preserve">The spacing between the two proposed speed tables is approximately </w:t>
      </w:r>
      <w:r w:rsidRPr="00936468">
        <w:rPr>
          <w:rFonts w:ascii="Palatino Linotype" w:eastAsia="Times New Roman" w:hAnsi="Palatino Linotype" w:cs="Times New Roman"/>
          <w:b/>
          <w:bCs/>
        </w:rPr>
        <w:t>540 feet</w:t>
      </w:r>
      <w:r w:rsidRPr="00936468">
        <w:rPr>
          <w:rFonts w:ascii="Palatino Linotype" w:eastAsia="Times New Roman" w:hAnsi="Palatino Linotype" w:cs="Times New Roman"/>
        </w:rPr>
        <w:t>, which slightly exceeds the ITE upper recommendation of 500 feet but remains consistent with spacing standards used by jurisdictions that have adopted refined guidelines.</w:t>
      </w:r>
    </w:p>
    <w:p w14:paraId="5E04716E" w14:textId="77777777" w:rsidR="00936468" w:rsidRDefault="00936468" w:rsidP="00936468">
      <w:pPr>
        <w:jc w:val="both"/>
        <w:rPr>
          <w:rFonts w:ascii="Palatino Linotype" w:eastAsia="Times New Roman" w:hAnsi="Palatino Linotype" w:cs="Times New Roman"/>
        </w:rPr>
      </w:pPr>
    </w:p>
    <w:p w14:paraId="14F3F49B" w14:textId="6A807B3B"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 xml:space="preserve">Following a site visit and evaluation of pedestrian traffic patterns, staff attempted to identify a suitable location for a third (middle) speed table. However, no location was </w:t>
      </w:r>
      <w:proofErr w:type="gramStart"/>
      <w:r w:rsidRPr="00936468">
        <w:rPr>
          <w:rFonts w:ascii="Palatino Linotype" w:eastAsia="Times New Roman" w:hAnsi="Palatino Linotype" w:cs="Times New Roman"/>
        </w:rPr>
        <w:t>identified</w:t>
      </w:r>
      <w:proofErr w:type="gramEnd"/>
      <w:r w:rsidRPr="00936468">
        <w:rPr>
          <w:rFonts w:ascii="Palatino Linotype" w:eastAsia="Times New Roman" w:hAnsi="Palatino Linotype" w:cs="Times New Roman"/>
        </w:rPr>
        <w:t xml:space="preserve"> that would be feasible without creating additional concerns. A middle speed table would likely present increased tripping hazards, particularly due to its proximity to pedestrian movements and the need to blend with existing sidewalks and curb ramps along the east side of Melody Lane. Constructing such transitions without introducing tripping hazards would be difficult.</w:t>
      </w:r>
    </w:p>
    <w:p w14:paraId="6DFB89FD" w14:textId="77777777"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pict w14:anchorId="51F3D436">
          <v:rect id="_x0000_i1052" style="width:0;height:1.5pt" o:hralign="center" o:hrstd="t" o:hr="t" fillcolor="#a0a0a0" stroked="f"/>
        </w:pict>
      </w:r>
    </w:p>
    <w:p w14:paraId="398E8ACC" w14:textId="77777777" w:rsidR="00936468" w:rsidRDefault="00936468" w:rsidP="00936468">
      <w:pPr>
        <w:jc w:val="both"/>
        <w:rPr>
          <w:rFonts w:ascii="Palatino Linotype" w:eastAsia="Times New Roman" w:hAnsi="Palatino Linotype" w:cs="Times New Roman"/>
          <w:b/>
          <w:bCs/>
        </w:rPr>
      </w:pPr>
    </w:p>
    <w:p w14:paraId="65E9AB24" w14:textId="6B80717C" w:rsidR="00936468" w:rsidRPr="00936468" w:rsidRDefault="00936468" w:rsidP="00936468">
      <w:pPr>
        <w:jc w:val="both"/>
        <w:rPr>
          <w:rFonts w:ascii="Palatino Linotype" w:eastAsia="Times New Roman" w:hAnsi="Palatino Linotype" w:cs="Times New Roman"/>
          <w:b/>
          <w:bCs/>
        </w:rPr>
      </w:pPr>
      <w:r w:rsidRPr="00936468">
        <w:rPr>
          <w:rFonts w:ascii="Palatino Linotype" w:eastAsia="Times New Roman" w:hAnsi="Palatino Linotype" w:cs="Times New Roman"/>
          <w:b/>
          <w:bCs/>
        </w:rPr>
        <w:t>Recommendation</w:t>
      </w:r>
    </w:p>
    <w:p w14:paraId="50576436" w14:textId="77777777" w:rsidR="00936468" w:rsidRPr="00936468" w:rsidRDefault="00936468" w:rsidP="00936468">
      <w:pPr>
        <w:jc w:val="both"/>
        <w:rPr>
          <w:rFonts w:ascii="Palatino Linotype" w:eastAsia="Times New Roman" w:hAnsi="Palatino Linotype" w:cs="Times New Roman"/>
        </w:rPr>
      </w:pPr>
      <w:r w:rsidRPr="00936468">
        <w:rPr>
          <w:rFonts w:ascii="Palatino Linotype" w:eastAsia="Times New Roman" w:hAnsi="Palatino Linotype" w:cs="Times New Roman"/>
        </w:rPr>
        <w:t xml:space="preserve">Based on the review of applicable guidelines, site conditions, and pedestrian safety considerations, it is recommended that the project proceed with </w:t>
      </w:r>
      <w:r w:rsidRPr="00936468">
        <w:rPr>
          <w:rFonts w:ascii="Palatino Linotype" w:eastAsia="Times New Roman" w:hAnsi="Palatino Linotype" w:cs="Times New Roman"/>
          <w:b/>
          <w:bCs/>
        </w:rPr>
        <w:t>two speed tables</w:t>
      </w:r>
      <w:r w:rsidRPr="00936468">
        <w:rPr>
          <w:rFonts w:ascii="Palatino Linotype" w:eastAsia="Times New Roman" w:hAnsi="Palatino Linotype" w:cs="Times New Roman"/>
        </w:rPr>
        <w:t xml:space="preserve"> as currently proposed. A third, middle speed table may be reconsidered in the future if the two installed speed tables, along with other implemented traffic-calming measures, do not achieve the desired reduction in vehicle speeds along Melody Lane.</w:t>
      </w:r>
    </w:p>
    <w:p w14:paraId="5AA698BA" w14:textId="77777777" w:rsidR="00936468" w:rsidRDefault="00936468" w:rsidP="00DC2BBB">
      <w:pPr>
        <w:jc w:val="both"/>
        <w:rPr>
          <w:rFonts w:ascii="Palatino Linotype" w:eastAsia="Times New Roman" w:hAnsi="Palatino Linotype" w:cs="Times New Roman"/>
        </w:rPr>
      </w:pPr>
    </w:p>
    <w:sectPr w:rsidR="00936468" w:rsidSect="003119B4">
      <w:footerReference w:type="default" r:id="rId8"/>
      <w:headerReference w:type="first" r:id="rId9"/>
      <w:type w:val="continuous"/>
      <w:pgSz w:w="12240" w:h="15840"/>
      <w:pgMar w:top="1500" w:right="1660" w:bottom="90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31E8" w14:textId="77777777" w:rsidR="00526F20" w:rsidRDefault="00526F20" w:rsidP="009B29D3">
      <w:r>
        <w:separator/>
      </w:r>
    </w:p>
  </w:endnote>
  <w:endnote w:type="continuationSeparator" w:id="0">
    <w:p w14:paraId="78DA5C32" w14:textId="77777777" w:rsidR="00526F20" w:rsidRDefault="00526F20" w:rsidP="009B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872A" w14:textId="5F9F7B46" w:rsidR="000B5C80" w:rsidRDefault="00936468" w:rsidP="000B5C80">
    <w:pPr>
      <w:pStyle w:val="Footer"/>
    </w:pPr>
    <w:r>
      <w:rPr>
        <w:rFonts w:ascii="Palatino Linotype" w:eastAsia="Times New Roman" w:hAnsi="Palatino Linotype" w:cs="Times New Roman"/>
      </w:rPr>
      <w:t xml:space="preserve">Evaluation of proposed Speed Tables for </w:t>
    </w:r>
    <w:r w:rsidR="000B5C80">
      <w:rPr>
        <w:rFonts w:ascii="Palatino Linotype" w:eastAsia="Times New Roman" w:hAnsi="Palatino Linotype" w:cs="Times New Roman"/>
      </w:rPr>
      <w:t>Melody Lane</w:t>
    </w:r>
    <w:r w:rsidR="000B5C80">
      <w:t xml:space="preserve"> </w:t>
    </w:r>
  </w:p>
  <w:p w14:paraId="7C335F3D" w14:textId="31048890" w:rsidR="000B5C80" w:rsidRDefault="00936468">
    <w:pPr>
      <w:pStyle w:val="Footer"/>
    </w:pPr>
    <w:r>
      <w:t xml:space="preserve">January 14, </w:t>
    </w:r>
    <w:proofErr w:type="gramStart"/>
    <w:r>
      <w:t>2026</w:t>
    </w:r>
    <w:proofErr w:type="gramEnd"/>
    <w:r w:rsidR="009E262A">
      <w:tab/>
    </w:r>
    <w:r w:rsidR="000B5C80">
      <w:t xml:space="preserve">Page </w:t>
    </w:r>
    <w:r w:rsidR="000B5C80">
      <w:rPr>
        <w:b/>
        <w:bCs/>
      </w:rPr>
      <w:fldChar w:fldCharType="begin"/>
    </w:r>
    <w:r w:rsidR="000B5C80">
      <w:rPr>
        <w:b/>
        <w:bCs/>
      </w:rPr>
      <w:instrText xml:space="preserve"> PAGE  \* Arabic  \* MERGEFORMAT </w:instrText>
    </w:r>
    <w:r w:rsidR="000B5C80">
      <w:rPr>
        <w:b/>
        <w:bCs/>
      </w:rPr>
      <w:fldChar w:fldCharType="separate"/>
    </w:r>
    <w:r w:rsidR="000B5C80">
      <w:rPr>
        <w:b/>
        <w:bCs/>
      </w:rPr>
      <w:t>1</w:t>
    </w:r>
    <w:r w:rsidR="000B5C80">
      <w:rPr>
        <w:b/>
        <w:bCs/>
      </w:rPr>
      <w:fldChar w:fldCharType="end"/>
    </w:r>
    <w:r w:rsidR="000B5C80">
      <w:t xml:space="preserve"> of </w:t>
    </w:r>
    <w:r w:rsidR="000B5C80">
      <w:rPr>
        <w:b/>
        <w:bCs/>
      </w:rPr>
      <w:fldChar w:fldCharType="begin"/>
    </w:r>
    <w:r w:rsidR="000B5C80">
      <w:rPr>
        <w:b/>
        <w:bCs/>
      </w:rPr>
      <w:instrText xml:space="preserve"> NUMPAGES  \* Arabic  \* MERGEFORMAT </w:instrText>
    </w:r>
    <w:r w:rsidR="000B5C80">
      <w:rPr>
        <w:b/>
        <w:bCs/>
      </w:rPr>
      <w:fldChar w:fldCharType="separate"/>
    </w:r>
    <w:r w:rsidR="000B5C80">
      <w:rPr>
        <w:b/>
        <w:bCs/>
      </w:rPr>
      <w:t>8</w:t>
    </w:r>
    <w:r w:rsidR="000B5C8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1FC1" w14:textId="77777777" w:rsidR="00526F20" w:rsidRDefault="00526F20" w:rsidP="009B29D3">
      <w:r>
        <w:separator/>
      </w:r>
    </w:p>
  </w:footnote>
  <w:footnote w:type="continuationSeparator" w:id="0">
    <w:p w14:paraId="723D0D58" w14:textId="77777777" w:rsidR="00526F20" w:rsidRDefault="00526F20" w:rsidP="009B29D3">
      <w:r>
        <w:continuationSeparator/>
      </w:r>
    </w:p>
  </w:footnote>
  <w:footnote w:id="1">
    <w:p w14:paraId="73B72B2A" w14:textId="6E74F18A" w:rsidR="00936468" w:rsidRDefault="00936468">
      <w:pPr>
        <w:pStyle w:val="FootnoteText"/>
      </w:pPr>
      <w:r>
        <w:rPr>
          <w:rStyle w:val="FootnoteReference"/>
        </w:rPr>
        <w:footnoteRef/>
      </w:r>
      <w:r>
        <w:t xml:space="preserve"> </w:t>
      </w:r>
      <w:hyperlink r:id="rId1" w:anchor="3.12" w:history="1">
        <w:r w:rsidRPr="007202D9">
          <w:rPr>
            <w:rStyle w:val="Hyperlink"/>
          </w:rPr>
          <w:t>Module 3: Toolbox of Individual Traffic Calming Measures Part 2 | FHWA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247D" w14:textId="77777777" w:rsidR="003119B4" w:rsidRDefault="003119B4" w:rsidP="003119B4">
    <w:pPr>
      <w:pStyle w:val="Header"/>
      <w:jc w:val="center"/>
    </w:pPr>
    <w:r>
      <w:rPr>
        <w:b/>
        <w:bCs/>
        <w:noProof/>
        <w:sz w:val="36"/>
      </w:rPr>
      <w:drawing>
        <wp:inline distT="0" distB="0" distL="0" distR="0" wp14:anchorId="21D58E5F" wp14:editId="18C39B45">
          <wp:extent cx="1026507" cy="1019175"/>
          <wp:effectExtent l="0" t="0" r="0" b="0"/>
          <wp:docPr id="228421903" name="Picture 228421903" descr="green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seal2"/>
                  <pic:cNvPicPr>
                    <a:picLocks noChangeAspect="1" noChangeArrowheads="1"/>
                  </pic:cNvPicPr>
                </pic:nvPicPr>
                <pic:blipFill>
                  <a:blip r:embed="rId1"/>
                  <a:srcRect/>
                  <a:stretch>
                    <a:fillRect/>
                  </a:stretch>
                </pic:blipFill>
                <pic:spPr bwMode="auto">
                  <a:xfrm>
                    <a:off x="0" y="0"/>
                    <a:ext cx="1030566" cy="1023205"/>
                  </a:xfrm>
                  <a:prstGeom prst="rect">
                    <a:avLst/>
                  </a:prstGeom>
                  <a:noFill/>
                  <a:ln w="9525">
                    <a:noFill/>
                    <a:miter lim="800000"/>
                    <a:headEnd/>
                    <a:tailEnd/>
                  </a:ln>
                </pic:spPr>
              </pic:pic>
            </a:graphicData>
          </a:graphic>
        </wp:inline>
      </w:drawing>
    </w:r>
  </w:p>
  <w:p w14:paraId="29449AA4" w14:textId="77777777" w:rsidR="003119B4" w:rsidRPr="00013419" w:rsidRDefault="003119B4" w:rsidP="003119B4">
    <w:pPr>
      <w:pStyle w:val="Header"/>
      <w:jc w:val="center"/>
      <w:rPr>
        <w:rFonts w:ascii="Georgia" w:hAnsi="Georgia"/>
        <w:b/>
        <w:sz w:val="20"/>
        <w:szCs w:val="20"/>
      </w:rPr>
    </w:pPr>
    <w:r w:rsidRPr="00013419">
      <w:rPr>
        <w:rFonts w:ascii="Georgia" w:hAnsi="Georgia"/>
        <w:b/>
        <w:sz w:val="20"/>
        <w:szCs w:val="20"/>
      </w:rPr>
      <w:t>Greenfield Engineering &amp; Planning</w:t>
    </w:r>
  </w:p>
  <w:p w14:paraId="622EA30D" w14:textId="1C889030" w:rsidR="003119B4" w:rsidRPr="00365CC4" w:rsidRDefault="00365CC4" w:rsidP="00365CC4">
    <w:pPr>
      <w:pStyle w:val="Header"/>
      <w:jc w:val="center"/>
      <w:rPr>
        <w:rFonts w:ascii="Georgia" w:hAnsi="Georgia"/>
        <w:b/>
        <w:sz w:val="20"/>
        <w:szCs w:val="20"/>
      </w:rPr>
    </w:pPr>
    <w:r w:rsidRPr="00365CC4">
      <w:rPr>
        <w:rFonts w:ascii="Georgia" w:hAnsi="Georgia"/>
        <w:b/>
        <w:sz w:val="20"/>
        <w:szCs w:val="20"/>
      </w:rP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4F2"/>
    <w:multiLevelType w:val="hybridMultilevel"/>
    <w:tmpl w:val="74D203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C94EE1"/>
    <w:multiLevelType w:val="multilevel"/>
    <w:tmpl w:val="8AC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0047F"/>
    <w:multiLevelType w:val="multilevel"/>
    <w:tmpl w:val="46F2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C1FF4"/>
    <w:multiLevelType w:val="hybridMultilevel"/>
    <w:tmpl w:val="0C84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71CAB"/>
    <w:multiLevelType w:val="hybridMultilevel"/>
    <w:tmpl w:val="F21E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13EE3"/>
    <w:multiLevelType w:val="multilevel"/>
    <w:tmpl w:val="9684C4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30063A6"/>
    <w:multiLevelType w:val="hybridMultilevel"/>
    <w:tmpl w:val="31389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D4870"/>
    <w:multiLevelType w:val="hybridMultilevel"/>
    <w:tmpl w:val="5006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944F9"/>
    <w:multiLevelType w:val="multilevel"/>
    <w:tmpl w:val="A0CA0C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EDF2A9C"/>
    <w:multiLevelType w:val="multilevel"/>
    <w:tmpl w:val="DB865F6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E752FF3"/>
    <w:multiLevelType w:val="hybridMultilevel"/>
    <w:tmpl w:val="61DA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322213">
    <w:abstractNumId w:val="4"/>
  </w:num>
  <w:num w:numId="2" w16cid:durableId="332687663">
    <w:abstractNumId w:val="10"/>
  </w:num>
  <w:num w:numId="3" w16cid:durableId="424425151">
    <w:abstractNumId w:val="5"/>
  </w:num>
  <w:num w:numId="4" w16cid:durableId="1564944995">
    <w:abstractNumId w:val="9"/>
  </w:num>
  <w:num w:numId="5" w16cid:durableId="677579184">
    <w:abstractNumId w:val="8"/>
  </w:num>
  <w:num w:numId="6" w16cid:durableId="570114427">
    <w:abstractNumId w:val="6"/>
  </w:num>
  <w:num w:numId="7" w16cid:durableId="292908294">
    <w:abstractNumId w:val="7"/>
  </w:num>
  <w:num w:numId="8" w16cid:durableId="1331182349">
    <w:abstractNumId w:val="3"/>
  </w:num>
  <w:num w:numId="9" w16cid:durableId="1480417861">
    <w:abstractNumId w:val="0"/>
  </w:num>
  <w:num w:numId="10" w16cid:durableId="1593589965">
    <w:abstractNumId w:val="1"/>
  </w:num>
  <w:num w:numId="11" w16cid:durableId="1430851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28"/>
    <w:rsid w:val="00013419"/>
    <w:rsid w:val="0001342D"/>
    <w:rsid w:val="00034BA6"/>
    <w:rsid w:val="0008393A"/>
    <w:rsid w:val="000A50EB"/>
    <w:rsid w:val="000B5C80"/>
    <w:rsid w:val="000D2393"/>
    <w:rsid w:val="000D7452"/>
    <w:rsid w:val="000E3D3A"/>
    <w:rsid w:val="000E6899"/>
    <w:rsid w:val="000F3F97"/>
    <w:rsid w:val="00123480"/>
    <w:rsid w:val="00136E2B"/>
    <w:rsid w:val="00152D3F"/>
    <w:rsid w:val="00152F1C"/>
    <w:rsid w:val="00157813"/>
    <w:rsid w:val="00165614"/>
    <w:rsid w:val="001B4FE8"/>
    <w:rsid w:val="001B5BD2"/>
    <w:rsid w:val="001E7100"/>
    <w:rsid w:val="00254C7F"/>
    <w:rsid w:val="002B1705"/>
    <w:rsid w:val="002C7974"/>
    <w:rsid w:val="003119B4"/>
    <w:rsid w:val="003151EE"/>
    <w:rsid w:val="00321849"/>
    <w:rsid w:val="00327262"/>
    <w:rsid w:val="003411A0"/>
    <w:rsid w:val="00344F45"/>
    <w:rsid w:val="00345202"/>
    <w:rsid w:val="00365CC4"/>
    <w:rsid w:val="003829D3"/>
    <w:rsid w:val="003B5A67"/>
    <w:rsid w:val="003D3052"/>
    <w:rsid w:val="003E3A30"/>
    <w:rsid w:val="003E6ECF"/>
    <w:rsid w:val="003F74DA"/>
    <w:rsid w:val="004167A6"/>
    <w:rsid w:val="0045693C"/>
    <w:rsid w:val="00460A6D"/>
    <w:rsid w:val="004709BE"/>
    <w:rsid w:val="00473716"/>
    <w:rsid w:val="00483C9F"/>
    <w:rsid w:val="00492F39"/>
    <w:rsid w:val="0049405F"/>
    <w:rsid w:val="00494DDF"/>
    <w:rsid w:val="004A1E97"/>
    <w:rsid w:val="004C2E31"/>
    <w:rsid w:val="004D331F"/>
    <w:rsid w:val="004E5294"/>
    <w:rsid w:val="004E5805"/>
    <w:rsid w:val="004F56F4"/>
    <w:rsid w:val="00506E08"/>
    <w:rsid w:val="00510753"/>
    <w:rsid w:val="005221D2"/>
    <w:rsid w:val="00526F20"/>
    <w:rsid w:val="0055206B"/>
    <w:rsid w:val="00562D87"/>
    <w:rsid w:val="005B1FDC"/>
    <w:rsid w:val="005B4D67"/>
    <w:rsid w:val="005D5767"/>
    <w:rsid w:val="005E3945"/>
    <w:rsid w:val="0061108E"/>
    <w:rsid w:val="0061134D"/>
    <w:rsid w:val="0064309D"/>
    <w:rsid w:val="006876F4"/>
    <w:rsid w:val="00696FEB"/>
    <w:rsid w:val="006A409A"/>
    <w:rsid w:val="006A5416"/>
    <w:rsid w:val="006B3F80"/>
    <w:rsid w:val="006B48D6"/>
    <w:rsid w:val="006D6ED6"/>
    <w:rsid w:val="006E6C9D"/>
    <w:rsid w:val="007202D9"/>
    <w:rsid w:val="0072225D"/>
    <w:rsid w:val="0073337F"/>
    <w:rsid w:val="00767387"/>
    <w:rsid w:val="007812A2"/>
    <w:rsid w:val="007C3817"/>
    <w:rsid w:val="007E15FF"/>
    <w:rsid w:val="008617DA"/>
    <w:rsid w:val="00871228"/>
    <w:rsid w:val="00872A04"/>
    <w:rsid w:val="008837C2"/>
    <w:rsid w:val="008D17D6"/>
    <w:rsid w:val="00936468"/>
    <w:rsid w:val="00962F57"/>
    <w:rsid w:val="009B29D3"/>
    <w:rsid w:val="009B6E5B"/>
    <w:rsid w:val="009D0F04"/>
    <w:rsid w:val="009D5A3A"/>
    <w:rsid w:val="009E262A"/>
    <w:rsid w:val="009E3464"/>
    <w:rsid w:val="009E5E92"/>
    <w:rsid w:val="00A46A4D"/>
    <w:rsid w:val="00A93558"/>
    <w:rsid w:val="00AD0F38"/>
    <w:rsid w:val="00AF0223"/>
    <w:rsid w:val="00AF3E83"/>
    <w:rsid w:val="00AF78AF"/>
    <w:rsid w:val="00B00055"/>
    <w:rsid w:val="00B07B17"/>
    <w:rsid w:val="00B40ED9"/>
    <w:rsid w:val="00B55004"/>
    <w:rsid w:val="00B6091D"/>
    <w:rsid w:val="00BB031C"/>
    <w:rsid w:val="00BB088E"/>
    <w:rsid w:val="00BB7620"/>
    <w:rsid w:val="00BB7726"/>
    <w:rsid w:val="00BC6B68"/>
    <w:rsid w:val="00BC6DAC"/>
    <w:rsid w:val="00BE13BE"/>
    <w:rsid w:val="00BE7F9D"/>
    <w:rsid w:val="00C122BF"/>
    <w:rsid w:val="00C16AB2"/>
    <w:rsid w:val="00C43D74"/>
    <w:rsid w:val="00C4581B"/>
    <w:rsid w:val="00C94C13"/>
    <w:rsid w:val="00CA4EEE"/>
    <w:rsid w:val="00CC13F4"/>
    <w:rsid w:val="00CE46A2"/>
    <w:rsid w:val="00CF2D41"/>
    <w:rsid w:val="00CF5A8D"/>
    <w:rsid w:val="00D20B5C"/>
    <w:rsid w:val="00D32F38"/>
    <w:rsid w:val="00D54B5E"/>
    <w:rsid w:val="00D73034"/>
    <w:rsid w:val="00DB646C"/>
    <w:rsid w:val="00DC156C"/>
    <w:rsid w:val="00DC2BBB"/>
    <w:rsid w:val="00DD24FA"/>
    <w:rsid w:val="00E154DB"/>
    <w:rsid w:val="00E92761"/>
    <w:rsid w:val="00EB7F97"/>
    <w:rsid w:val="00EC531C"/>
    <w:rsid w:val="00EE0A61"/>
    <w:rsid w:val="00EF6E02"/>
    <w:rsid w:val="00F05E06"/>
    <w:rsid w:val="00F07CC4"/>
    <w:rsid w:val="00F10E8D"/>
    <w:rsid w:val="00F333FC"/>
    <w:rsid w:val="00F50828"/>
    <w:rsid w:val="00F5663B"/>
    <w:rsid w:val="00F748A6"/>
    <w:rsid w:val="00F947DB"/>
    <w:rsid w:val="00FD1806"/>
    <w:rsid w:val="00FD5EC3"/>
    <w:rsid w:val="00FF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E0F83"/>
  <w15:docId w15:val="{1DAF2A59-A865-4942-800F-9ED6D627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37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71228"/>
    <w:pPr>
      <w:ind w:left="100"/>
    </w:pPr>
    <w:rPr>
      <w:rFonts w:ascii="Palatino Linotype" w:eastAsia="Palatino Linotype" w:hAnsi="Palatino Linotype"/>
    </w:rPr>
  </w:style>
  <w:style w:type="paragraph" w:styleId="ListParagraph">
    <w:name w:val="List Paragraph"/>
    <w:basedOn w:val="Normal"/>
    <w:uiPriority w:val="1"/>
    <w:qFormat/>
    <w:rsid w:val="00871228"/>
  </w:style>
  <w:style w:type="paragraph" w:customStyle="1" w:styleId="TableParagraph">
    <w:name w:val="Table Paragraph"/>
    <w:basedOn w:val="Normal"/>
    <w:uiPriority w:val="1"/>
    <w:qFormat/>
    <w:rsid w:val="00871228"/>
  </w:style>
  <w:style w:type="paragraph" w:styleId="Header">
    <w:name w:val="header"/>
    <w:basedOn w:val="Normal"/>
    <w:link w:val="HeaderChar"/>
    <w:unhideWhenUsed/>
    <w:rsid w:val="009B29D3"/>
    <w:pPr>
      <w:tabs>
        <w:tab w:val="center" w:pos="4680"/>
        <w:tab w:val="right" w:pos="9360"/>
      </w:tabs>
    </w:pPr>
  </w:style>
  <w:style w:type="character" w:customStyle="1" w:styleId="HeaderChar">
    <w:name w:val="Header Char"/>
    <w:basedOn w:val="DefaultParagraphFont"/>
    <w:link w:val="Header"/>
    <w:rsid w:val="009B29D3"/>
  </w:style>
  <w:style w:type="paragraph" w:styleId="Footer">
    <w:name w:val="footer"/>
    <w:basedOn w:val="Normal"/>
    <w:link w:val="FooterChar"/>
    <w:uiPriority w:val="99"/>
    <w:unhideWhenUsed/>
    <w:rsid w:val="009B29D3"/>
    <w:pPr>
      <w:tabs>
        <w:tab w:val="center" w:pos="4680"/>
        <w:tab w:val="right" w:pos="9360"/>
      </w:tabs>
    </w:pPr>
  </w:style>
  <w:style w:type="character" w:customStyle="1" w:styleId="FooterChar">
    <w:name w:val="Footer Char"/>
    <w:basedOn w:val="DefaultParagraphFont"/>
    <w:link w:val="Footer"/>
    <w:uiPriority w:val="99"/>
    <w:rsid w:val="009B29D3"/>
  </w:style>
  <w:style w:type="paragraph" w:customStyle="1" w:styleId="Default">
    <w:name w:val="Default"/>
    <w:rsid w:val="001B4FE8"/>
    <w:pPr>
      <w:widowControl/>
      <w:autoSpaceDE w:val="0"/>
      <w:autoSpaceDN w:val="0"/>
      <w:adjustRightInd w:val="0"/>
    </w:pPr>
    <w:rPr>
      <w:rFonts w:ascii="Palatino Linotype" w:hAnsi="Palatino Linotype" w:cs="Palatino Linotype"/>
      <w:color w:val="000000"/>
      <w:sz w:val="24"/>
      <w:szCs w:val="24"/>
    </w:rPr>
  </w:style>
  <w:style w:type="table" w:styleId="TableGrid">
    <w:name w:val="Table Grid"/>
    <w:basedOn w:val="TableNormal"/>
    <w:uiPriority w:val="59"/>
    <w:rsid w:val="009D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806"/>
    <w:rPr>
      <w:color w:val="0000FF" w:themeColor="hyperlink"/>
      <w:u w:val="single"/>
    </w:rPr>
  </w:style>
  <w:style w:type="character" w:styleId="UnresolvedMention">
    <w:name w:val="Unresolved Mention"/>
    <w:basedOn w:val="DefaultParagraphFont"/>
    <w:uiPriority w:val="99"/>
    <w:semiHidden/>
    <w:unhideWhenUsed/>
    <w:rsid w:val="00FD1806"/>
    <w:rPr>
      <w:color w:val="605E5C"/>
      <w:shd w:val="clear" w:color="auto" w:fill="E1DFDD"/>
    </w:rPr>
  </w:style>
  <w:style w:type="paragraph" w:styleId="Caption">
    <w:name w:val="caption"/>
    <w:basedOn w:val="Normal"/>
    <w:next w:val="Normal"/>
    <w:uiPriority w:val="35"/>
    <w:unhideWhenUsed/>
    <w:qFormat/>
    <w:rsid w:val="001B5BD2"/>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C94C13"/>
    <w:rPr>
      <w:color w:val="800080" w:themeColor="followedHyperlink"/>
      <w:u w:val="single"/>
    </w:rPr>
  </w:style>
  <w:style w:type="paragraph" w:styleId="FootnoteText">
    <w:name w:val="footnote text"/>
    <w:basedOn w:val="Normal"/>
    <w:link w:val="FootnoteTextChar"/>
    <w:uiPriority w:val="99"/>
    <w:semiHidden/>
    <w:unhideWhenUsed/>
    <w:rsid w:val="00C94C13"/>
    <w:rPr>
      <w:sz w:val="20"/>
      <w:szCs w:val="20"/>
    </w:rPr>
  </w:style>
  <w:style w:type="character" w:customStyle="1" w:styleId="FootnoteTextChar">
    <w:name w:val="Footnote Text Char"/>
    <w:basedOn w:val="DefaultParagraphFont"/>
    <w:link w:val="FootnoteText"/>
    <w:uiPriority w:val="99"/>
    <w:semiHidden/>
    <w:rsid w:val="00C94C13"/>
    <w:rPr>
      <w:sz w:val="20"/>
      <w:szCs w:val="20"/>
    </w:rPr>
  </w:style>
  <w:style w:type="character" w:styleId="FootnoteReference">
    <w:name w:val="footnote reference"/>
    <w:basedOn w:val="DefaultParagraphFont"/>
    <w:uiPriority w:val="99"/>
    <w:semiHidden/>
    <w:unhideWhenUsed/>
    <w:rsid w:val="00C94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0299">
      <w:bodyDiv w:val="1"/>
      <w:marLeft w:val="0"/>
      <w:marRight w:val="0"/>
      <w:marTop w:val="0"/>
      <w:marBottom w:val="0"/>
      <w:divBdr>
        <w:top w:val="none" w:sz="0" w:space="0" w:color="auto"/>
        <w:left w:val="none" w:sz="0" w:space="0" w:color="auto"/>
        <w:bottom w:val="none" w:sz="0" w:space="0" w:color="auto"/>
        <w:right w:val="none" w:sz="0" w:space="0" w:color="auto"/>
      </w:divBdr>
      <w:divsChild>
        <w:div w:id="364335850">
          <w:marLeft w:val="0"/>
          <w:marRight w:val="0"/>
          <w:marTop w:val="0"/>
          <w:marBottom w:val="0"/>
          <w:divBdr>
            <w:top w:val="none" w:sz="0" w:space="0" w:color="auto"/>
            <w:left w:val="none" w:sz="0" w:space="0" w:color="auto"/>
            <w:bottom w:val="none" w:sz="0" w:space="0" w:color="auto"/>
            <w:right w:val="none" w:sz="0" w:space="0" w:color="auto"/>
          </w:divBdr>
        </w:div>
      </w:divsChild>
    </w:div>
    <w:div w:id="319583723">
      <w:bodyDiv w:val="1"/>
      <w:marLeft w:val="0"/>
      <w:marRight w:val="0"/>
      <w:marTop w:val="0"/>
      <w:marBottom w:val="0"/>
      <w:divBdr>
        <w:top w:val="none" w:sz="0" w:space="0" w:color="auto"/>
        <w:left w:val="none" w:sz="0" w:space="0" w:color="auto"/>
        <w:bottom w:val="none" w:sz="0" w:space="0" w:color="auto"/>
        <w:right w:val="none" w:sz="0" w:space="0" w:color="auto"/>
      </w:divBdr>
    </w:div>
    <w:div w:id="433138621">
      <w:bodyDiv w:val="1"/>
      <w:marLeft w:val="0"/>
      <w:marRight w:val="0"/>
      <w:marTop w:val="0"/>
      <w:marBottom w:val="0"/>
      <w:divBdr>
        <w:top w:val="none" w:sz="0" w:space="0" w:color="auto"/>
        <w:left w:val="none" w:sz="0" w:space="0" w:color="auto"/>
        <w:bottom w:val="none" w:sz="0" w:space="0" w:color="auto"/>
        <w:right w:val="none" w:sz="0" w:space="0" w:color="auto"/>
      </w:divBdr>
      <w:divsChild>
        <w:div w:id="461265278">
          <w:marLeft w:val="0"/>
          <w:marRight w:val="0"/>
          <w:marTop w:val="0"/>
          <w:marBottom w:val="0"/>
          <w:divBdr>
            <w:top w:val="none" w:sz="0" w:space="0" w:color="auto"/>
            <w:left w:val="none" w:sz="0" w:space="0" w:color="auto"/>
            <w:bottom w:val="none" w:sz="0" w:space="0" w:color="auto"/>
            <w:right w:val="none" w:sz="0" w:space="0" w:color="auto"/>
          </w:divBdr>
        </w:div>
        <w:div w:id="1523275906">
          <w:marLeft w:val="0"/>
          <w:marRight w:val="0"/>
          <w:marTop w:val="0"/>
          <w:marBottom w:val="0"/>
          <w:divBdr>
            <w:top w:val="none" w:sz="0" w:space="0" w:color="auto"/>
            <w:left w:val="none" w:sz="0" w:space="0" w:color="auto"/>
            <w:bottom w:val="none" w:sz="0" w:space="0" w:color="auto"/>
            <w:right w:val="none" w:sz="0" w:space="0" w:color="auto"/>
          </w:divBdr>
        </w:div>
      </w:divsChild>
    </w:div>
    <w:div w:id="613826789">
      <w:bodyDiv w:val="1"/>
      <w:marLeft w:val="0"/>
      <w:marRight w:val="0"/>
      <w:marTop w:val="0"/>
      <w:marBottom w:val="0"/>
      <w:divBdr>
        <w:top w:val="none" w:sz="0" w:space="0" w:color="auto"/>
        <w:left w:val="none" w:sz="0" w:space="0" w:color="auto"/>
        <w:bottom w:val="none" w:sz="0" w:space="0" w:color="auto"/>
        <w:right w:val="none" w:sz="0" w:space="0" w:color="auto"/>
      </w:divBdr>
      <w:divsChild>
        <w:div w:id="384719356">
          <w:marLeft w:val="0"/>
          <w:marRight w:val="0"/>
          <w:marTop w:val="0"/>
          <w:marBottom w:val="0"/>
          <w:divBdr>
            <w:top w:val="none" w:sz="0" w:space="0" w:color="auto"/>
            <w:left w:val="none" w:sz="0" w:space="0" w:color="auto"/>
            <w:bottom w:val="none" w:sz="0" w:space="0" w:color="auto"/>
            <w:right w:val="none" w:sz="0" w:space="0" w:color="auto"/>
          </w:divBdr>
        </w:div>
        <w:div w:id="1156646591">
          <w:marLeft w:val="0"/>
          <w:marRight w:val="0"/>
          <w:marTop w:val="0"/>
          <w:marBottom w:val="0"/>
          <w:divBdr>
            <w:top w:val="none" w:sz="0" w:space="0" w:color="auto"/>
            <w:left w:val="none" w:sz="0" w:space="0" w:color="auto"/>
            <w:bottom w:val="none" w:sz="0" w:space="0" w:color="auto"/>
            <w:right w:val="none" w:sz="0" w:space="0" w:color="auto"/>
          </w:divBdr>
        </w:div>
        <w:div w:id="1200243808">
          <w:marLeft w:val="0"/>
          <w:marRight w:val="0"/>
          <w:marTop w:val="0"/>
          <w:marBottom w:val="0"/>
          <w:divBdr>
            <w:top w:val="none" w:sz="0" w:space="0" w:color="auto"/>
            <w:left w:val="none" w:sz="0" w:space="0" w:color="auto"/>
            <w:bottom w:val="none" w:sz="0" w:space="0" w:color="auto"/>
            <w:right w:val="none" w:sz="0" w:space="0" w:color="auto"/>
          </w:divBdr>
        </w:div>
        <w:div w:id="1467970472">
          <w:marLeft w:val="0"/>
          <w:marRight w:val="0"/>
          <w:marTop w:val="0"/>
          <w:marBottom w:val="0"/>
          <w:divBdr>
            <w:top w:val="none" w:sz="0" w:space="0" w:color="auto"/>
            <w:left w:val="none" w:sz="0" w:space="0" w:color="auto"/>
            <w:bottom w:val="none" w:sz="0" w:space="0" w:color="auto"/>
            <w:right w:val="none" w:sz="0" w:space="0" w:color="auto"/>
          </w:divBdr>
        </w:div>
        <w:div w:id="1742018387">
          <w:marLeft w:val="0"/>
          <w:marRight w:val="0"/>
          <w:marTop w:val="0"/>
          <w:marBottom w:val="0"/>
          <w:divBdr>
            <w:top w:val="none" w:sz="0" w:space="0" w:color="auto"/>
            <w:left w:val="none" w:sz="0" w:space="0" w:color="auto"/>
            <w:bottom w:val="none" w:sz="0" w:space="0" w:color="auto"/>
            <w:right w:val="none" w:sz="0" w:space="0" w:color="auto"/>
          </w:divBdr>
        </w:div>
        <w:div w:id="1789465400">
          <w:marLeft w:val="0"/>
          <w:marRight w:val="0"/>
          <w:marTop w:val="0"/>
          <w:marBottom w:val="0"/>
          <w:divBdr>
            <w:top w:val="none" w:sz="0" w:space="0" w:color="auto"/>
            <w:left w:val="none" w:sz="0" w:space="0" w:color="auto"/>
            <w:bottom w:val="none" w:sz="0" w:space="0" w:color="auto"/>
            <w:right w:val="none" w:sz="0" w:space="0" w:color="auto"/>
          </w:divBdr>
        </w:div>
      </w:divsChild>
    </w:div>
    <w:div w:id="882330725">
      <w:bodyDiv w:val="1"/>
      <w:marLeft w:val="0"/>
      <w:marRight w:val="0"/>
      <w:marTop w:val="0"/>
      <w:marBottom w:val="0"/>
      <w:divBdr>
        <w:top w:val="none" w:sz="0" w:space="0" w:color="auto"/>
        <w:left w:val="none" w:sz="0" w:space="0" w:color="auto"/>
        <w:bottom w:val="none" w:sz="0" w:space="0" w:color="auto"/>
        <w:right w:val="none" w:sz="0" w:space="0" w:color="auto"/>
      </w:divBdr>
    </w:div>
    <w:div w:id="1000235654">
      <w:bodyDiv w:val="1"/>
      <w:marLeft w:val="0"/>
      <w:marRight w:val="0"/>
      <w:marTop w:val="0"/>
      <w:marBottom w:val="0"/>
      <w:divBdr>
        <w:top w:val="none" w:sz="0" w:space="0" w:color="auto"/>
        <w:left w:val="none" w:sz="0" w:space="0" w:color="auto"/>
        <w:bottom w:val="none" w:sz="0" w:space="0" w:color="auto"/>
        <w:right w:val="none" w:sz="0" w:space="0" w:color="auto"/>
      </w:divBdr>
      <w:divsChild>
        <w:div w:id="1254968427">
          <w:marLeft w:val="0"/>
          <w:marRight w:val="0"/>
          <w:marTop w:val="0"/>
          <w:marBottom w:val="0"/>
          <w:divBdr>
            <w:top w:val="none" w:sz="0" w:space="0" w:color="auto"/>
            <w:left w:val="none" w:sz="0" w:space="0" w:color="auto"/>
            <w:bottom w:val="none" w:sz="0" w:space="0" w:color="auto"/>
            <w:right w:val="none" w:sz="0" w:space="0" w:color="auto"/>
          </w:divBdr>
        </w:div>
        <w:div w:id="1596206922">
          <w:marLeft w:val="0"/>
          <w:marRight w:val="0"/>
          <w:marTop w:val="0"/>
          <w:marBottom w:val="0"/>
          <w:divBdr>
            <w:top w:val="none" w:sz="0" w:space="0" w:color="auto"/>
            <w:left w:val="none" w:sz="0" w:space="0" w:color="auto"/>
            <w:bottom w:val="none" w:sz="0" w:space="0" w:color="auto"/>
            <w:right w:val="none" w:sz="0" w:space="0" w:color="auto"/>
          </w:divBdr>
        </w:div>
      </w:divsChild>
    </w:div>
    <w:div w:id="1149977997">
      <w:bodyDiv w:val="1"/>
      <w:marLeft w:val="0"/>
      <w:marRight w:val="0"/>
      <w:marTop w:val="0"/>
      <w:marBottom w:val="0"/>
      <w:divBdr>
        <w:top w:val="none" w:sz="0" w:space="0" w:color="auto"/>
        <w:left w:val="none" w:sz="0" w:space="0" w:color="auto"/>
        <w:bottom w:val="none" w:sz="0" w:space="0" w:color="auto"/>
        <w:right w:val="none" w:sz="0" w:space="0" w:color="auto"/>
      </w:divBdr>
    </w:div>
    <w:div w:id="1198083230">
      <w:bodyDiv w:val="1"/>
      <w:marLeft w:val="0"/>
      <w:marRight w:val="0"/>
      <w:marTop w:val="0"/>
      <w:marBottom w:val="0"/>
      <w:divBdr>
        <w:top w:val="none" w:sz="0" w:space="0" w:color="auto"/>
        <w:left w:val="none" w:sz="0" w:space="0" w:color="auto"/>
        <w:bottom w:val="none" w:sz="0" w:space="0" w:color="auto"/>
        <w:right w:val="none" w:sz="0" w:space="0" w:color="auto"/>
      </w:divBdr>
    </w:div>
    <w:div w:id="1214272899">
      <w:bodyDiv w:val="1"/>
      <w:marLeft w:val="0"/>
      <w:marRight w:val="0"/>
      <w:marTop w:val="0"/>
      <w:marBottom w:val="0"/>
      <w:divBdr>
        <w:top w:val="none" w:sz="0" w:space="0" w:color="auto"/>
        <w:left w:val="none" w:sz="0" w:space="0" w:color="auto"/>
        <w:bottom w:val="none" w:sz="0" w:space="0" w:color="auto"/>
        <w:right w:val="none" w:sz="0" w:space="0" w:color="auto"/>
      </w:divBdr>
      <w:divsChild>
        <w:div w:id="88696334">
          <w:marLeft w:val="0"/>
          <w:marRight w:val="0"/>
          <w:marTop w:val="0"/>
          <w:marBottom w:val="0"/>
          <w:divBdr>
            <w:top w:val="none" w:sz="0" w:space="0" w:color="auto"/>
            <w:left w:val="none" w:sz="0" w:space="0" w:color="auto"/>
            <w:bottom w:val="none" w:sz="0" w:space="0" w:color="auto"/>
            <w:right w:val="none" w:sz="0" w:space="0" w:color="auto"/>
          </w:divBdr>
        </w:div>
      </w:divsChild>
    </w:div>
    <w:div w:id="1397625601">
      <w:bodyDiv w:val="1"/>
      <w:marLeft w:val="0"/>
      <w:marRight w:val="0"/>
      <w:marTop w:val="0"/>
      <w:marBottom w:val="0"/>
      <w:divBdr>
        <w:top w:val="none" w:sz="0" w:space="0" w:color="auto"/>
        <w:left w:val="none" w:sz="0" w:space="0" w:color="auto"/>
        <w:bottom w:val="none" w:sz="0" w:space="0" w:color="auto"/>
        <w:right w:val="none" w:sz="0" w:space="0" w:color="auto"/>
      </w:divBdr>
    </w:div>
    <w:div w:id="1517118191">
      <w:bodyDiv w:val="1"/>
      <w:marLeft w:val="0"/>
      <w:marRight w:val="0"/>
      <w:marTop w:val="0"/>
      <w:marBottom w:val="0"/>
      <w:divBdr>
        <w:top w:val="none" w:sz="0" w:space="0" w:color="auto"/>
        <w:left w:val="none" w:sz="0" w:space="0" w:color="auto"/>
        <w:bottom w:val="none" w:sz="0" w:space="0" w:color="auto"/>
        <w:right w:val="none" w:sz="0" w:space="0" w:color="auto"/>
      </w:divBdr>
      <w:divsChild>
        <w:div w:id="133301784">
          <w:marLeft w:val="0"/>
          <w:marRight w:val="0"/>
          <w:marTop w:val="0"/>
          <w:marBottom w:val="0"/>
          <w:divBdr>
            <w:top w:val="none" w:sz="0" w:space="0" w:color="auto"/>
            <w:left w:val="none" w:sz="0" w:space="0" w:color="auto"/>
            <w:bottom w:val="none" w:sz="0" w:space="0" w:color="auto"/>
            <w:right w:val="none" w:sz="0" w:space="0" w:color="auto"/>
          </w:divBdr>
        </w:div>
        <w:div w:id="311646074">
          <w:marLeft w:val="0"/>
          <w:marRight w:val="0"/>
          <w:marTop w:val="0"/>
          <w:marBottom w:val="0"/>
          <w:divBdr>
            <w:top w:val="none" w:sz="0" w:space="0" w:color="auto"/>
            <w:left w:val="none" w:sz="0" w:space="0" w:color="auto"/>
            <w:bottom w:val="none" w:sz="0" w:space="0" w:color="auto"/>
            <w:right w:val="none" w:sz="0" w:space="0" w:color="auto"/>
          </w:divBdr>
        </w:div>
        <w:div w:id="532499481">
          <w:marLeft w:val="0"/>
          <w:marRight w:val="0"/>
          <w:marTop w:val="0"/>
          <w:marBottom w:val="0"/>
          <w:divBdr>
            <w:top w:val="none" w:sz="0" w:space="0" w:color="auto"/>
            <w:left w:val="none" w:sz="0" w:space="0" w:color="auto"/>
            <w:bottom w:val="none" w:sz="0" w:space="0" w:color="auto"/>
            <w:right w:val="none" w:sz="0" w:space="0" w:color="auto"/>
          </w:divBdr>
        </w:div>
        <w:div w:id="1712487169">
          <w:marLeft w:val="0"/>
          <w:marRight w:val="0"/>
          <w:marTop w:val="0"/>
          <w:marBottom w:val="0"/>
          <w:divBdr>
            <w:top w:val="none" w:sz="0" w:space="0" w:color="auto"/>
            <w:left w:val="none" w:sz="0" w:space="0" w:color="auto"/>
            <w:bottom w:val="none" w:sz="0" w:space="0" w:color="auto"/>
            <w:right w:val="none" w:sz="0" w:space="0" w:color="auto"/>
          </w:divBdr>
          <w:divsChild>
            <w:div w:id="452747126">
              <w:marLeft w:val="0"/>
              <w:marRight w:val="0"/>
              <w:marTop w:val="0"/>
              <w:marBottom w:val="0"/>
              <w:divBdr>
                <w:top w:val="none" w:sz="0" w:space="0" w:color="auto"/>
                <w:left w:val="none" w:sz="0" w:space="0" w:color="auto"/>
                <w:bottom w:val="none" w:sz="0" w:space="0" w:color="auto"/>
                <w:right w:val="none" w:sz="0" w:space="0" w:color="auto"/>
              </w:divBdr>
            </w:div>
            <w:div w:id="758600951">
              <w:marLeft w:val="0"/>
              <w:marRight w:val="0"/>
              <w:marTop w:val="0"/>
              <w:marBottom w:val="0"/>
              <w:divBdr>
                <w:top w:val="none" w:sz="0" w:space="0" w:color="auto"/>
                <w:left w:val="none" w:sz="0" w:space="0" w:color="auto"/>
                <w:bottom w:val="none" w:sz="0" w:space="0" w:color="auto"/>
                <w:right w:val="none" w:sz="0" w:space="0" w:color="auto"/>
              </w:divBdr>
            </w:div>
            <w:div w:id="1217625995">
              <w:marLeft w:val="0"/>
              <w:marRight w:val="0"/>
              <w:marTop w:val="0"/>
              <w:marBottom w:val="0"/>
              <w:divBdr>
                <w:top w:val="none" w:sz="0" w:space="0" w:color="auto"/>
                <w:left w:val="none" w:sz="0" w:space="0" w:color="auto"/>
                <w:bottom w:val="none" w:sz="0" w:space="0" w:color="auto"/>
                <w:right w:val="none" w:sz="0" w:space="0" w:color="auto"/>
              </w:divBdr>
            </w:div>
          </w:divsChild>
        </w:div>
        <w:div w:id="2103183558">
          <w:marLeft w:val="0"/>
          <w:marRight w:val="0"/>
          <w:marTop w:val="0"/>
          <w:marBottom w:val="0"/>
          <w:divBdr>
            <w:top w:val="none" w:sz="0" w:space="0" w:color="auto"/>
            <w:left w:val="none" w:sz="0" w:space="0" w:color="auto"/>
            <w:bottom w:val="none" w:sz="0" w:space="0" w:color="auto"/>
            <w:right w:val="none" w:sz="0" w:space="0" w:color="auto"/>
          </w:divBdr>
        </w:div>
      </w:divsChild>
    </w:div>
    <w:div w:id="1524904907">
      <w:bodyDiv w:val="1"/>
      <w:marLeft w:val="0"/>
      <w:marRight w:val="0"/>
      <w:marTop w:val="0"/>
      <w:marBottom w:val="0"/>
      <w:divBdr>
        <w:top w:val="none" w:sz="0" w:space="0" w:color="auto"/>
        <w:left w:val="none" w:sz="0" w:space="0" w:color="auto"/>
        <w:bottom w:val="none" w:sz="0" w:space="0" w:color="auto"/>
        <w:right w:val="none" w:sz="0" w:space="0" w:color="auto"/>
      </w:divBdr>
      <w:divsChild>
        <w:div w:id="12731953">
          <w:marLeft w:val="0"/>
          <w:marRight w:val="0"/>
          <w:marTop w:val="0"/>
          <w:marBottom w:val="0"/>
          <w:divBdr>
            <w:top w:val="none" w:sz="0" w:space="0" w:color="auto"/>
            <w:left w:val="none" w:sz="0" w:space="0" w:color="auto"/>
            <w:bottom w:val="none" w:sz="0" w:space="0" w:color="auto"/>
            <w:right w:val="none" w:sz="0" w:space="0" w:color="auto"/>
          </w:divBdr>
          <w:divsChild>
            <w:div w:id="524101733">
              <w:marLeft w:val="0"/>
              <w:marRight w:val="0"/>
              <w:marTop w:val="0"/>
              <w:marBottom w:val="0"/>
              <w:divBdr>
                <w:top w:val="none" w:sz="0" w:space="0" w:color="auto"/>
                <w:left w:val="none" w:sz="0" w:space="0" w:color="auto"/>
                <w:bottom w:val="none" w:sz="0" w:space="0" w:color="auto"/>
                <w:right w:val="none" w:sz="0" w:space="0" w:color="auto"/>
              </w:divBdr>
            </w:div>
            <w:div w:id="735131859">
              <w:marLeft w:val="0"/>
              <w:marRight w:val="0"/>
              <w:marTop w:val="0"/>
              <w:marBottom w:val="0"/>
              <w:divBdr>
                <w:top w:val="none" w:sz="0" w:space="0" w:color="auto"/>
                <w:left w:val="none" w:sz="0" w:space="0" w:color="auto"/>
                <w:bottom w:val="none" w:sz="0" w:space="0" w:color="auto"/>
                <w:right w:val="none" w:sz="0" w:space="0" w:color="auto"/>
              </w:divBdr>
            </w:div>
            <w:div w:id="927269282">
              <w:marLeft w:val="0"/>
              <w:marRight w:val="0"/>
              <w:marTop w:val="0"/>
              <w:marBottom w:val="0"/>
              <w:divBdr>
                <w:top w:val="none" w:sz="0" w:space="0" w:color="auto"/>
                <w:left w:val="none" w:sz="0" w:space="0" w:color="auto"/>
                <w:bottom w:val="none" w:sz="0" w:space="0" w:color="auto"/>
                <w:right w:val="none" w:sz="0" w:space="0" w:color="auto"/>
              </w:divBdr>
            </w:div>
          </w:divsChild>
        </w:div>
        <w:div w:id="190800462">
          <w:marLeft w:val="0"/>
          <w:marRight w:val="0"/>
          <w:marTop w:val="0"/>
          <w:marBottom w:val="0"/>
          <w:divBdr>
            <w:top w:val="none" w:sz="0" w:space="0" w:color="auto"/>
            <w:left w:val="none" w:sz="0" w:space="0" w:color="auto"/>
            <w:bottom w:val="none" w:sz="0" w:space="0" w:color="auto"/>
            <w:right w:val="none" w:sz="0" w:space="0" w:color="auto"/>
          </w:divBdr>
        </w:div>
        <w:div w:id="1421215171">
          <w:marLeft w:val="0"/>
          <w:marRight w:val="0"/>
          <w:marTop w:val="0"/>
          <w:marBottom w:val="0"/>
          <w:divBdr>
            <w:top w:val="none" w:sz="0" w:space="0" w:color="auto"/>
            <w:left w:val="none" w:sz="0" w:space="0" w:color="auto"/>
            <w:bottom w:val="none" w:sz="0" w:space="0" w:color="auto"/>
            <w:right w:val="none" w:sz="0" w:space="0" w:color="auto"/>
          </w:divBdr>
        </w:div>
        <w:div w:id="1628200102">
          <w:marLeft w:val="0"/>
          <w:marRight w:val="0"/>
          <w:marTop w:val="0"/>
          <w:marBottom w:val="0"/>
          <w:divBdr>
            <w:top w:val="none" w:sz="0" w:space="0" w:color="auto"/>
            <w:left w:val="none" w:sz="0" w:space="0" w:color="auto"/>
            <w:bottom w:val="none" w:sz="0" w:space="0" w:color="auto"/>
            <w:right w:val="none" w:sz="0" w:space="0" w:color="auto"/>
          </w:divBdr>
        </w:div>
        <w:div w:id="1919559982">
          <w:marLeft w:val="0"/>
          <w:marRight w:val="0"/>
          <w:marTop w:val="0"/>
          <w:marBottom w:val="0"/>
          <w:divBdr>
            <w:top w:val="none" w:sz="0" w:space="0" w:color="auto"/>
            <w:left w:val="none" w:sz="0" w:space="0" w:color="auto"/>
            <w:bottom w:val="none" w:sz="0" w:space="0" w:color="auto"/>
            <w:right w:val="none" w:sz="0" w:space="0" w:color="auto"/>
          </w:divBdr>
        </w:div>
      </w:divsChild>
    </w:div>
    <w:div w:id="1690063105">
      <w:bodyDiv w:val="1"/>
      <w:marLeft w:val="0"/>
      <w:marRight w:val="0"/>
      <w:marTop w:val="0"/>
      <w:marBottom w:val="0"/>
      <w:divBdr>
        <w:top w:val="none" w:sz="0" w:space="0" w:color="auto"/>
        <w:left w:val="none" w:sz="0" w:space="0" w:color="auto"/>
        <w:bottom w:val="none" w:sz="0" w:space="0" w:color="auto"/>
        <w:right w:val="none" w:sz="0" w:space="0" w:color="auto"/>
      </w:divBdr>
    </w:div>
    <w:div w:id="1849757451">
      <w:bodyDiv w:val="1"/>
      <w:marLeft w:val="0"/>
      <w:marRight w:val="0"/>
      <w:marTop w:val="0"/>
      <w:marBottom w:val="0"/>
      <w:divBdr>
        <w:top w:val="none" w:sz="0" w:space="0" w:color="auto"/>
        <w:left w:val="none" w:sz="0" w:space="0" w:color="auto"/>
        <w:bottom w:val="none" w:sz="0" w:space="0" w:color="auto"/>
        <w:right w:val="none" w:sz="0" w:space="0" w:color="auto"/>
      </w:divBdr>
      <w:divsChild>
        <w:div w:id="16321323">
          <w:marLeft w:val="0"/>
          <w:marRight w:val="0"/>
          <w:marTop w:val="0"/>
          <w:marBottom w:val="0"/>
          <w:divBdr>
            <w:top w:val="none" w:sz="0" w:space="0" w:color="auto"/>
            <w:left w:val="none" w:sz="0" w:space="0" w:color="auto"/>
            <w:bottom w:val="none" w:sz="0" w:space="0" w:color="auto"/>
            <w:right w:val="none" w:sz="0" w:space="0" w:color="auto"/>
          </w:divBdr>
        </w:div>
        <w:div w:id="36323072">
          <w:marLeft w:val="0"/>
          <w:marRight w:val="0"/>
          <w:marTop w:val="0"/>
          <w:marBottom w:val="0"/>
          <w:divBdr>
            <w:top w:val="none" w:sz="0" w:space="0" w:color="auto"/>
            <w:left w:val="none" w:sz="0" w:space="0" w:color="auto"/>
            <w:bottom w:val="none" w:sz="0" w:space="0" w:color="auto"/>
            <w:right w:val="none" w:sz="0" w:space="0" w:color="auto"/>
          </w:divBdr>
        </w:div>
        <w:div w:id="131290151">
          <w:marLeft w:val="0"/>
          <w:marRight w:val="0"/>
          <w:marTop w:val="0"/>
          <w:marBottom w:val="0"/>
          <w:divBdr>
            <w:top w:val="none" w:sz="0" w:space="0" w:color="auto"/>
            <w:left w:val="none" w:sz="0" w:space="0" w:color="auto"/>
            <w:bottom w:val="none" w:sz="0" w:space="0" w:color="auto"/>
            <w:right w:val="none" w:sz="0" w:space="0" w:color="auto"/>
          </w:divBdr>
        </w:div>
        <w:div w:id="209652998">
          <w:marLeft w:val="0"/>
          <w:marRight w:val="0"/>
          <w:marTop w:val="0"/>
          <w:marBottom w:val="0"/>
          <w:divBdr>
            <w:top w:val="none" w:sz="0" w:space="0" w:color="auto"/>
            <w:left w:val="none" w:sz="0" w:space="0" w:color="auto"/>
            <w:bottom w:val="none" w:sz="0" w:space="0" w:color="auto"/>
            <w:right w:val="none" w:sz="0" w:space="0" w:color="auto"/>
          </w:divBdr>
        </w:div>
        <w:div w:id="213470456">
          <w:marLeft w:val="0"/>
          <w:marRight w:val="0"/>
          <w:marTop w:val="0"/>
          <w:marBottom w:val="0"/>
          <w:divBdr>
            <w:top w:val="none" w:sz="0" w:space="0" w:color="auto"/>
            <w:left w:val="none" w:sz="0" w:space="0" w:color="auto"/>
            <w:bottom w:val="none" w:sz="0" w:space="0" w:color="auto"/>
            <w:right w:val="none" w:sz="0" w:space="0" w:color="auto"/>
          </w:divBdr>
        </w:div>
        <w:div w:id="236745969">
          <w:marLeft w:val="0"/>
          <w:marRight w:val="0"/>
          <w:marTop w:val="0"/>
          <w:marBottom w:val="0"/>
          <w:divBdr>
            <w:top w:val="none" w:sz="0" w:space="0" w:color="auto"/>
            <w:left w:val="none" w:sz="0" w:space="0" w:color="auto"/>
            <w:bottom w:val="none" w:sz="0" w:space="0" w:color="auto"/>
            <w:right w:val="none" w:sz="0" w:space="0" w:color="auto"/>
          </w:divBdr>
        </w:div>
        <w:div w:id="319388647">
          <w:marLeft w:val="0"/>
          <w:marRight w:val="0"/>
          <w:marTop w:val="0"/>
          <w:marBottom w:val="0"/>
          <w:divBdr>
            <w:top w:val="none" w:sz="0" w:space="0" w:color="auto"/>
            <w:left w:val="none" w:sz="0" w:space="0" w:color="auto"/>
            <w:bottom w:val="none" w:sz="0" w:space="0" w:color="auto"/>
            <w:right w:val="none" w:sz="0" w:space="0" w:color="auto"/>
          </w:divBdr>
        </w:div>
        <w:div w:id="321786116">
          <w:marLeft w:val="0"/>
          <w:marRight w:val="0"/>
          <w:marTop w:val="0"/>
          <w:marBottom w:val="0"/>
          <w:divBdr>
            <w:top w:val="none" w:sz="0" w:space="0" w:color="auto"/>
            <w:left w:val="none" w:sz="0" w:space="0" w:color="auto"/>
            <w:bottom w:val="none" w:sz="0" w:space="0" w:color="auto"/>
            <w:right w:val="none" w:sz="0" w:space="0" w:color="auto"/>
          </w:divBdr>
        </w:div>
        <w:div w:id="442966521">
          <w:marLeft w:val="0"/>
          <w:marRight w:val="0"/>
          <w:marTop w:val="0"/>
          <w:marBottom w:val="0"/>
          <w:divBdr>
            <w:top w:val="none" w:sz="0" w:space="0" w:color="auto"/>
            <w:left w:val="none" w:sz="0" w:space="0" w:color="auto"/>
            <w:bottom w:val="none" w:sz="0" w:space="0" w:color="auto"/>
            <w:right w:val="none" w:sz="0" w:space="0" w:color="auto"/>
          </w:divBdr>
        </w:div>
        <w:div w:id="463888821">
          <w:marLeft w:val="0"/>
          <w:marRight w:val="0"/>
          <w:marTop w:val="0"/>
          <w:marBottom w:val="0"/>
          <w:divBdr>
            <w:top w:val="none" w:sz="0" w:space="0" w:color="auto"/>
            <w:left w:val="none" w:sz="0" w:space="0" w:color="auto"/>
            <w:bottom w:val="none" w:sz="0" w:space="0" w:color="auto"/>
            <w:right w:val="none" w:sz="0" w:space="0" w:color="auto"/>
          </w:divBdr>
        </w:div>
        <w:div w:id="491799294">
          <w:marLeft w:val="0"/>
          <w:marRight w:val="0"/>
          <w:marTop w:val="0"/>
          <w:marBottom w:val="0"/>
          <w:divBdr>
            <w:top w:val="none" w:sz="0" w:space="0" w:color="auto"/>
            <w:left w:val="none" w:sz="0" w:space="0" w:color="auto"/>
            <w:bottom w:val="none" w:sz="0" w:space="0" w:color="auto"/>
            <w:right w:val="none" w:sz="0" w:space="0" w:color="auto"/>
          </w:divBdr>
        </w:div>
        <w:div w:id="785853940">
          <w:marLeft w:val="0"/>
          <w:marRight w:val="0"/>
          <w:marTop w:val="0"/>
          <w:marBottom w:val="0"/>
          <w:divBdr>
            <w:top w:val="none" w:sz="0" w:space="0" w:color="auto"/>
            <w:left w:val="none" w:sz="0" w:space="0" w:color="auto"/>
            <w:bottom w:val="none" w:sz="0" w:space="0" w:color="auto"/>
            <w:right w:val="none" w:sz="0" w:space="0" w:color="auto"/>
          </w:divBdr>
        </w:div>
        <w:div w:id="908149993">
          <w:marLeft w:val="0"/>
          <w:marRight w:val="0"/>
          <w:marTop w:val="0"/>
          <w:marBottom w:val="0"/>
          <w:divBdr>
            <w:top w:val="none" w:sz="0" w:space="0" w:color="auto"/>
            <w:left w:val="none" w:sz="0" w:space="0" w:color="auto"/>
            <w:bottom w:val="none" w:sz="0" w:space="0" w:color="auto"/>
            <w:right w:val="none" w:sz="0" w:space="0" w:color="auto"/>
          </w:divBdr>
        </w:div>
        <w:div w:id="921597970">
          <w:marLeft w:val="0"/>
          <w:marRight w:val="0"/>
          <w:marTop w:val="0"/>
          <w:marBottom w:val="0"/>
          <w:divBdr>
            <w:top w:val="none" w:sz="0" w:space="0" w:color="auto"/>
            <w:left w:val="none" w:sz="0" w:space="0" w:color="auto"/>
            <w:bottom w:val="none" w:sz="0" w:space="0" w:color="auto"/>
            <w:right w:val="none" w:sz="0" w:space="0" w:color="auto"/>
          </w:divBdr>
        </w:div>
        <w:div w:id="1088889889">
          <w:marLeft w:val="0"/>
          <w:marRight w:val="0"/>
          <w:marTop w:val="0"/>
          <w:marBottom w:val="0"/>
          <w:divBdr>
            <w:top w:val="none" w:sz="0" w:space="0" w:color="auto"/>
            <w:left w:val="none" w:sz="0" w:space="0" w:color="auto"/>
            <w:bottom w:val="none" w:sz="0" w:space="0" w:color="auto"/>
            <w:right w:val="none" w:sz="0" w:space="0" w:color="auto"/>
          </w:divBdr>
        </w:div>
        <w:div w:id="1294171020">
          <w:marLeft w:val="0"/>
          <w:marRight w:val="0"/>
          <w:marTop w:val="0"/>
          <w:marBottom w:val="0"/>
          <w:divBdr>
            <w:top w:val="none" w:sz="0" w:space="0" w:color="auto"/>
            <w:left w:val="none" w:sz="0" w:space="0" w:color="auto"/>
            <w:bottom w:val="none" w:sz="0" w:space="0" w:color="auto"/>
            <w:right w:val="none" w:sz="0" w:space="0" w:color="auto"/>
          </w:divBdr>
        </w:div>
        <w:div w:id="1397630558">
          <w:marLeft w:val="0"/>
          <w:marRight w:val="0"/>
          <w:marTop w:val="0"/>
          <w:marBottom w:val="0"/>
          <w:divBdr>
            <w:top w:val="none" w:sz="0" w:space="0" w:color="auto"/>
            <w:left w:val="none" w:sz="0" w:space="0" w:color="auto"/>
            <w:bottom w:val="none" w:sz="0" w:space="0" w:color="auto"/>
            <w:right w:val="none" w:sz="0" w:space="0" w:color="auto"/>
          </w:divBdr>
        </w:div>
        <w:div w:id="1403405654">
          <w:marLeft w:val="0"/>
          <w:marRight w:val="0"/>
          <w:marTop w:val="0"/>
          <w:marBottom w:val="0"/>
          <w:divBdr>
            <w:top w:val="none" w:sz="0" w:space="0" w:color="auto"/>
            <w:left w:val="none" w:sz="0" w:space="0" w:color="auto"/>
            <w:bottom w:val="none" w:sz="0" w:space="0" w:color="auto"/>
            <w:right w:val="none" w:sz="0" w:space="0" w:color="auto"/>
          </w:divBdr>
        </w:div>
        <w:div w:id="1512597428">
          <w:marLeft w:val="0"/>
          <w:marRight w:val="0"/>
          <w:marTop w:val="0"/>
          <w:marBottom w:val="0"/>
          <w:divBdr>
            <w:top w:val="none" w:sz="0" w:space="0" w:color="auto"/>
            <w:left w:val="none" w:sz="0" w:space="0" w:color="auto"/>
            <w:bottom w:val="none" w:sz="0" w:space="0" w:color="auto"/>
            <w:right w:val="none" w:sz="0" w:space="0" w:color="auto"/>
          </w:divBdr>
        </w:div>
        <w:div w:id="1588072600">
          <w:marLeft w:val="0"/>
          <w:marRight w:val="0"/>
          <w:marTop w:val="0"/>
          <w:marBottom w:val="0"/>
          <w:divBdr>
            <w:top w:val="none" w:sz="0" w:space="0" w:color="auto"/>
            <w:left w:val="none" w:sz="0" w:space="0" w:color="auto"/>
            <w:bottom w:val="none" w:sz="0" w:space="0" w:color="auto"/>
            <w:right w:val="none" w:sz="0" w:space="0" w:color="auto"/>
          </w:divBdr>
        </w:div>
        <w:div w:id="1722946815">
          <w:marLeft w:val="0"/>
          <w:marRight w:val="0"/>
          <w:marTop w:val="0"/>
          <w:marBottom w:val="0"/>
          <w:divBdr>
            <w:top w:val="none" w:sz="0" w:space="0" w:color="auto"/>
            <w:left w:val="none" w:sz="0" w:space="0" w:color="auto"/>
            <w:bottom w:val="none" w:sz="0" w:space="0" w:color="auto"/>
            <w:right w:val="none" w:sz="0" w:space="0" w:color="auto"/>
          </w:divBdr>
        </w:div>
        <w:div w:id="1768882728">
          <w:marLeft w:val="0"/>
          <w:marRight w:val="0"/>
          <w:marTop w:val="0"/>
          <w:marBottom w:val="0"/>
          <w:divBdr>
            <w:top w:val="none" w:sz="0" w:space="0" w:color="auto"/>
            <w:left w:val="none" w:sz="0" w:space="0" w:color="auto"/>
            <w:bottom w:val="none" w:sz="0" w:space="0" w:color="auto"/>
            <w:right w:val="none" w:sz="0" w:space="0" w:color="auto"/>
          </w:divBdr>
        </w:div>
        <w:div w:id="1822765740">
          <w:marLeft w:val="0"/>
          <w:marRight w:val="0"/>
          <w:marTop w:val="0"/>
          <w:marBottom w:val="0"/>
          <w:divBdr>
            <w:top w:val="none" w:sz="0" w:space="0" w:color="auto"/>
            <w:left w:val="none" w:sz="0" w:space="0" w:color="auto"/>
            <w:bottom w:val="none" w:sz="0" w:space="0" w:color="auto"/>
            <w:right w:val="none" w:sz="0" w:space="0" w:color="auto"/>
          </w:divBdr>
        </w:div>
        <w:div w:id="1872064025">
          <w:marLeft w:val="0"/>
          <w:marRight w:val="0"/>
          <w:marTop w:val="0"/>
          <w:marBottom w:val="0"/>
          <w:divBdr>
            <w:top w:val="none" w:sz="0" w:space="0" w:color="auto"/>
            <w:left w:val="none" w:sz="0" w:space="0" w:color="auto"/>
            <w:bottom w:val="none" w:sz="0" w:space="0" w:color="auto"/>
            <w:right w:val="none" w:sz="0" w:space="0" w:color="auto"/>
          </w:divBdr>
        </w:div>
        <w:div w:id="1875458189">
          <w:marLeft w:val="0"/>
          <w:marRight w:val="0"/>
          <w:marTop w:val="0"/>
          <w:marBottom w:val="0"/>
          <w:divBdr>
            <w:top w:val="none" w:sz="0" w:space="0" w:color="auto"/>
            <w:left w:val="none" w:sz="0" w:space="0" w:color="auto"/>
            <w:bottom w:val="none" w:sz="0" w:space="0" w:color="auto"/>
            <w:right w:val="none" w:sz="0" w:space="0" w:color="auto"/>
          </w:divBdr>
        </w:div>
        <w:div w:id="1954247662">
          <w:marLeft w:val="0"/>
          <w:marRight w:val="0"/>
          <w:marTop w:val="0"/>
          <w:marBottom w:val="0"/>
          <w:divBdr>
            <w:top w:val="none" w:sz="0" w:space="0" w:color="auto"/>
            <w:left w:val="none" w:sz="0" w:space="0" w:color="auto"/>
            <w:bottom w:val="none" w:sz="0" w:space="0" w:color="auto"/>
            <w:right w:val="none" w:sz="0" w:space="0" w:color="auto"/>
          </w:divBdr>
        </w:div>
        <w:div w:id="1987271768">
          <w:marLeft w:val="0"/>
          <w:marRight w:val="0"/>
          <w:marTop w:val="0"/>
          <w:marBottom w:val="0"/>
          <w:divBdr>
            <w:top w:val="none" w:sz="0" w:space="0" w:color="auto"/>
            <w:left w:val="none" w:sz="0" w:space="0" w:color="auto"/>
            <w:bottom w:val="none" w:sz="0" w:space="0" w:color="auto"/>
            <w:right w:val="none" w:sz="0" w:space="0" w:color="auto"/>
          </w:divBdr>
        </w:div>
        <w:div w:id="1998722199">
          <w:marLeft w:val="0"/>
          <w:marRight w:val="0"/>
          <w:marTop w:val="0"/>
          <w:marBottom w:val="0"/>
          <w:divBdr>
            <w:top w:val="none" w:sz="0" w:space="0" w:color="auto"/>
            <w:left w:val="none" w:sz="0" w:space="0" w:color="auto"/>
            <w:bottom w:val="none" w:sz="0" w:space="0" w:color="auto"/>
            <w:right w:val="none" w:sz="0" w:space="0" w:color="auto"/>
          </w:divBdr>
        </w:div>
        <w:div w:id="2064206709">
          <w:marLeft w:val="0"/>
          <w:marRight w:val="0"/>
          <w:marTop w:val="0"/>
          <w:marBottom w:val="0"/>
          <w:divBdr>
            <w:top w:val="none" w:sz="0" w:space="0" w:color="auto"/>
            <w:left w:val="none" w:sz="0" w:space="0" w:color="auto"/>
            <w:bottom w:val="none" w:sz="0" w:space="0" w:color="auto"/>
            <w:right w:val="none" w:sz="0" w:space="0" w:color="auto"/>
          </w:divBdr>
        </w:div>
      </w:divsChild>
    </w:div>
    <w:div w:id="1883244117">
      <w:bodyDiv w:val="1"/>
      <w:marLeft w:val="0"/>
      <w:marRight w:val="0"/>
      <w:marTop w:val="0"/>
      <w:marBottom w:val="0"/>
      <w:divBdr>
        <w:top w:val="none" w:sz="0" w:space="0" w:color="auto"/>
        <w:left w:val="none" w:sz="0" w:space="0" w:color="auto"/>
        <w:bottom w:val="none" w:sz="0" w:space="0" w:color="auto"/>
        <w:right w:val="none" w:sz="0" w:space="0" w:color="auto"/>
      </w:divBdr>
      <w:divsChild>
        <w:div w:id="232203607">
          <w:marLeft w:val="0"/>
          <w:marRight w:val="0"/>
          <w:marTop w:val="0"/>
          <w:marBottom w:val="0"/>
          <w:divBdr>
            <w:top w:val="none" w:sz="0" w:space="0" w:color="auto"/>
            <w:left w:val="none" w:sz="0" w:space="0" w:color="auto"/>
            <w:bottom w:val="none" w:sz="0" w:space="0" w:color="auto"/>
            <w:right w:val="none" w:sz="0" w:space="0" w:color="auto"/>
          </w:divBdr>
        </w:div>
        <w:div w:id="946083578">
          <w:marLeft w:val="0"/>
          <w:marRight w:val="0"/>
          <w:marTop w:val="0"/>
          <w:marBottom w:val="0"/>
          <w:divBdr>
            <w:top w:val="none" w:sz="0" w:space="0" w:color="auto"/>
            <w:left w:val="none" w:sz="0" w:space="0" w:color="auto"/>
            <w:bottom w:val="none" w:sz="0" w:space="0" w:color="auto"/>
            <w:right w:val="none" w:sz="0" w:space="0" w:color="auto"/>
          </w:divBdr>
        </w:div>
        <w:div w:id="999574296">
          <w:marLeft w:val="0"/>
          <w:marRight w:val="0"/>
          <w:marTop w:val="0"/>
          <w:marBottom w:val="0"/>
          <w:divBdr>
            <w:top w:val="none" w:sz="0" w:space="0" w:color="auto"/>
            <w:left w:val="none" w:sz="0" w:space="0" w:color="auto"/>
            <w:bottom w:val="none" w:sz="0" w:space="0" w:color="auto"/>
            <w:right w:val="none" w:sz="0" w:space="0" w:color="auto"/>
          </w:divBdr>
        </w:div>
        <w:div w:id="1405101794">
          <w:marLeft w:val="0"/>
          <w:marRight w:val="0"/>
          <w:marTop w:val="0"/>
          <w:marBottom w:val="0"/>
          <w:divBdr>
            <w:top w:val="none" w:sz="0" w:space="0" w:color="auto"/>
            <w:left w:val="none" w:sz="0" w:space="0" w:color="auto"/>
            <w:bottom w:val="none" w:sz="0" w:space="0" w:color="auto"/>
            <w:right w:val="none" w:sz="0" w:space="0" w:color="auto"/>
          </w:divBdr>
        </w:div>
        <w:div w:id="2087219102">
          <w:marLeft w:val="0"/>
          <w:marRight w:val="0"/>
          <w:marTop w:val="0"/>
          <w:marBottom w:val="0"/>
          <w:divBdr>
            <w:top w:val="none" w:sz="0" w:space="0" w:color="auto"/>
            <w:left w:val="none" w:sz="0" w:space="0" w:color="auto"/>
            <w:bottom w:val="none" w:sz="0" w:space="0" w:color="auto"/>
            <w:right w:val="none" w:sz="0" w:space="0" w:color="auto"/>
          </w:divBdr>
        </w:div>
        <w:div w:id="2101441846">
          <w:marLeft w:val="0"/>
          <w:marRight w:val="0"/>
          <w:marTop w:val="0"/>
          <w:marBottom w:val="0"/>
          <w:divBdr>
            <w:top w:val="none" w:sz="0" w:space="0" w:color="auto"/>
            <w:left w:val="none" w:sz="0" w:space="0" w:color="auto"/>
            <w:bottom w:val="none" w:sz="0" w:space="0" w:color="auto"/>
            <w:right w:val="none" w:sz="0" w:space="0" w:color="auto"/>
          </w:divBdr>
        </w:div>
      </w:divsChild>
    </w:div>
    <w:div w:id="1894073346">
      <w:bodyDiv w:val="1"/>
      <w:marLeft w:val="0"/>
      <w:marRight w:val="0"/>
      <w:marTop w:val="0"/>
      <w:marBottom w:val="0"/>
      <w:divBdr>
        <w:top w:val="none" w:sz="0" w:space="0" w:color="auto"/>
        <w:left w:val="none" w:sz="0" w:space="0" w:color="auto"/>
        <w:bottom w:val="none" w:sz="0" w:space="0" w:color="auto"/>
        <w:right w:val="none" w:sz="0" w:space="0" w:color="auto"/>
      </w:divBdr>
      <w:divsChild>
        <w:div w:id="12583125">
          <w:marLeft w:val="0"/>
          <w:marRight w:val="0"/>
          <w:marTop w:val="0"/>
          <w:marBottom w:val="0"/>
          <w:divBdr>
            <w:top w:val="none" w:sz="0" w:space="0" w:color="auto"/>
            <w:left w:val="none" w:sz="0" w:space="0" w:color="auto"/>
            <w:bottom w:val="none" w:sz="0" w:space="0" w:color="auto"/>
            <w:right w:val="none" w:sz="0" w:space="0" w:color="auto"/>
          </w:divBdr>
        </w:div>
        <w:div w:id="342902082">
          <w:marLeft w:val="0"/>
          <w:marRight w:val="0"/>
          <w:marTop w:val="0"/>
          <w:marBottom w:val="0"/>
          <w:divBdr>
            <w:top w:val="none" w:sz="0" w:space="0" w:color="auto"/>
            <w:left w:val="none" w:sz="0" w:space="0" w:color="auto"/>
            <w:bottom w:val="none" w:sz="0" w:space="0" w:color="auto"/>
            <w:right w:val="none" w:sz="0" w:space="0" w:color="auto"/>
          </w:divBdr>
        </w:div>
        <w:div w:id="385224000">
          <w:marLeft w:val="0"/>
          <w:marRight w:val="0"/>
          <w:marTop w:val="0"/>
          <w:marBottom w:val="0"/>
          <w:divBdr>
            <w:top w:val="none" w:sz="0" w:space="0" w:color="auto"/>
            <w:left w:val="none" w:sz="0" w:space="0" w:color="auto"/>
            <w:bottom w:val="none" w:sz="0" w:space="0" w:color="auto"/>
            <w:right w:val="none" w:sz="0" w:space="0" w:color="auto"/>
          </w:divBdr>
        </w:div>
        <w:div w:id="398673711">
          <w:marLeft w:val="0"/>
          <w:marRight w:val="0"/>
          <w:marTop w:val="0"/>
          <w:marBottom w:val="0"/>
          <w:divBdr>
            <w:top w:val="none" w:sz="0" w:space="0" w:color="auto"/>
            <w:left w:val="none" w:sz="0" w:space="0" w:color="auto"/>
            <w:bottom w:val="none" w:sz="0" w:space="0" w:color="auto"/>
            <w:right w:val="none" w:sz="0" w:space="0" w:color="auto"/>
          </w:divBdr>
        </w:div>
        <w:div w:id="404645323">
          <w:marLeft w:val="0"/>
          <w:marRight w:val="0"/>
          <w:marTop w:val="0"/>
          <w:marBottom w:val="0"/>
          <w:divBdr>
            <w:top w:val="none" w:sz="0" w:space="0" w:color="auto"/>
            <w:left w:val="none" w:sz="0" w:space="0" w:color="auto"/>
            <w:bottom w:val="none" w:sz="0" w:space="0" w:color="auto"/>
            <w:right w:val="none" w:sz="0" w:space="0" w:color="auto"/>
          </w:divBdr>
        </w:div>
        <w:div w:id="435295348">
          <w:marLeft w:val="0"/>
          <w:marRight w:val="0"/>
          <w:marTop w:val="0"/>
          <w:marBottom w:val="0"/>
          <w:divBdr>
            <w:top w:val="none" w:sz="0" w:space="0" w:color="auto"/>
            <w:left w:val="none" w:sz="0" w:space="0" w:color="auto"/>
            <w:bottom w:val="none" w:sz="0" w:space="0" w:color="auto"/>
            <w:right w:val="none" w:sz="0" w:space="0" w:color="auto"/>
          </w:divBdr>
        </w:div>
        <w:div w:id="475612407">
          <w:marLeft w:val="0"/>
          <w:marRight w:val="0"/>
          <w:marTop w:val="0"/>
          <w:marBottom w:val="0"/>
          <w:divBdr>
            <w:top w:val="none" w:sz="0" w:space="0" w:color="auto"/>
            <w:left w:val="none" w:sz="0" w:space="0" w:color="auto"/>
            <w:bottom w:val="none" w:sz="0" w:space="0" w:color="auto"/>
            <w:right w:val="none" w:sz="0" w:space="0" w:color="auto"/>
          </w:divBdr>
        </w:div>
        <w:div w:id="506402274">
          <w:marLeft w:val="0"/>
          <w:marRight w:val="0"/>
          <w:marTop w:val="0"/>
          <w:marBottom w:val="0"/>
          <w:divBdr>
            <w:top w:val="none" w:sz="0" w:space="0" w:color="auto"/>
            <w:left w:val="none" w:sz="0" w:space="0" w:color="auto"/>
            <w:bottom w:val="none" w:sz="0" w:space="0" w:color="auto"/>
            <w:right w:val="none" w:sz="0" w:space="0" w:color="auto"/>
          </w:divBdr>
        </w:div>
        <w:div w:id="544604720">
          <w:marLeft w:val="0"/>
          <w:marRight w:val="0"/>
          <w:marTop w:val="0"/>
          <w:marBottom w:val="0"/>
          <w:divBdr>
            <w:top w:val="none" w:sz="0" w:space="0" w:color="auto"/>
            <w:left w:val="none" w:sz="0" w:space="0" w:color="auto"/>
            <w:bottom w:val="none" w:sz="0" w:space="0" w:color="auto"/>
            <w:right w:val="none" w:sz="0" w:space="0" w:color="auto"/>
          </w:divBdr>
        </w:div>
        <w:div w:id="724059703">
          <w:marLeft w:val="0"/>
          <w:marRight w:val="0"/>
          <w:marTop w:val="0"/>
          <w:marBottom w:val="0"/>
          <w:divBdr>
            <w:top w:val="none" w:sz="0" w:space="0" w:color="auto"/>
            <w:left w:val="none" w:sz="0" w:space="0" w:color="auto"/>
            <w:bottom w:val="none" w:sz="0" w:space="0" w:color="auto"/>
            <w:right w:val="none" w:sz="0" w:space="0" w:color="auto"/>
          </w:divBdr>
        </w:div>
        <w:div w:id="771242482">
          <w:marLeft w:val="0"/>
          <w:marRight w:val="0"/>
          <w:marTop w:val="0"/>
          <w:marBottom w:val="0"/>
          <w:divBdr>
            <w:top w:val="none" w:sz="0" w:space="0" w:color="auto"/>
            <w:left w:val="none" w:sz="0" w:space="0" w:color="auto"/>
            <w:bottom w:val="none" w:sz="0" w:space="0" w:color="auto"/>
            <w:right w:val="none" w:sz="0" w:space="0" w:color="auto"/>
          </w:divBdr>
        </w:div>
        <w:div w:id="828717455">
          <w:marLeft w:val="0"/>
          <w:marRight w:val="0"/>
          <w:marTop w:val="0"/>
          <w:marBottom w:val="0"/>
          <w:divBdr>
            <w:top w:val="none" w:sz="0" w:space="0" w:color="auto"/>
            <w:left w:val="none" w:sz="0" w:space="0" w:color="auto"/>
            <w:bottom w:val="none" w:sz="0" w:space="0" w:color="auto"/>
            <w:right w:val="none" w:sz="0" w:space="0" w:color="auto"/>
          </w:divBdr>
        </w:div>
        <w:div w:id="1027291988">
          <w:marLeft w:val="0"/>
          <w:marRight w:val="0"/>
          <w:marTop w:val="0"/>
          <w:marBottom w:val="0"/>
          <w:divBdr>
            <w:top w:val="none" w:sz="0" w:space="0" w:color="auto"/>
            <w:left w:val="none" w:sz="0" w:space="0" w:color="auto"/>
            <w:bottom w:val="none" w:sz="0" w:space="0" w:color="auto"/>
            <w:right w:val="none" w:sz="0" w:space="0" w:color="auto"/>
          </w:divBdr>
        </w:div>
        <w:div w:id="1076591396">
          <w:marLeft w:val="0"/>
          <w:marRight w:val="0"/>
          <w:marTop w:val="0"/>
          <w:marBottom w:val="0"/>
          <w:divBdr>
            <w:top w:val="none" w:sz="0" w:space="0" w:color="auto"/>
            <w:left w:val="none" w:sz="0" w:space="0" w:color="auto"/>
            <w:bottom w:val="none" w:sz="0" w:space="0" w:color="auto"/>
            <w:right w:val="none" w:sz="0" w:space="0" w:color="auto"/>
          </w:divBdr>
        </w:div>
        <w:div w:id="1158494719">
          <w:marLeft w:val="0"/>
          <w:marRight w:val="0"/>
          <w:marTop w:val="0"/>
          <w:marBottom w:val="0"/>
          <w:divBdr>
            <w:top w:val="none" w:sz="0" w:space="0" w:color="auto"/>
            <w:left w:val="none" w:sz="0" w:space="0" w:color="auto"/>
            <w:bottom w:val="none" w:sz="0" w:space="0" w:color="auto"/>
            <w:right w:val="none" w:sz="0" w:space="0" w:color="auto"/>
          </w:divBdr>
        </w:div>
        <w:div w:id="1300719473">
          <w:marLeft w:val="0"/>
          <w:marRight w:val="0"/>
          <w:marTop w:val="0"/>
          <w:marBottom w:val="0"/>
          <w:divBdr>
            <w:top w:val="none" w:sz="0" w:space="0" w:color="auto"/>
            <w:left w:val="none" w:sz="0" w:space="0" w:color="auto"/>
            <w:bottom w:val="none" w:sz="0" w:space="0" w:color="auto"/>
            <w:right w:val="none" w:sz="0" w:space="0" w:color="auto"/>
          </w:divBdr>
        </w:div>
        <w:div w:id="1329943830">
          <w:marLeft w:val="0"/>
          <w:marRight w:val="0"/>
          <w:marTop w:val="0"/>
          <w:marBottom w:val="0"/>
          <w:divBdr>
            <w:top w:val="none" w:sz="0" w:space="0" w:color="auto"/>
            <w:left w:val="none" w:sz="0" w:space="0" w:color="auto"/>
            <w:bottom w:val="none" w:sz="0" w:space="0" w:color="auto"/>
            <w:right w:val="none" w:sz="0" w:space="0" w:color="auto"/>
          </w:divBdr>
        </w:div>
        <w:div w:id="1417019648">
          <w:marLeft w:val="0"/>
          <w:marRight w:val="0"/>
          <w:marTop w:val="0"/>
          <w:marBottom w:val="0"/>
          <w:divBdr>
            <w:top w:val="none" w:sz="0" w:space="0" w:color="auto"/>
            <w:left w:val="none" w:sz="0" w:space="0" w:color="auto"/>
            <w:bottom w:val="none" w:sz="0" w:space="0" w:color="auto"/>
            <w:right w:val="none" w:sz="0" w:space="0" w:color="auto"/>
          </w:divBdr>
        </w:div>
        <w:div w:id="1512528861">
          <w:marLeft w:val="0"/>
          <w:marRight w:val="0"/>
          <w:marTop w:val="0"/>
          <w:marBottom w:val="0"/>
          <w:divBdr>
            <w:top w:val="none" w:sz="0" w:space="0" w:color="auto"/>
            <w:left w:val="none" w:sz="0" w:space="0" w:color="auto"/>
            <w:bottom w:val="none" w:sz="0" w:space="0" w:color="auto"/>
            <w:right w:val="none" w:sz="0" w:space="0" w:color="auto"/>
          </w:divBdr>
        </w:div>
        <w:div w:id="1598639402">
          <w:marLeft w:val="0"/>
          <w:marRight w:val="0"/>
          <w:marTop w:val="0"/>
          <w:marBottom w:val="0"/>
          <w:divBdr>
            <w:top w:val="none" w:sz="0" w:space="0" w:color="auto"/>
            <w:left w:val="none" w:sz="0" w:space="0" w:color="auto"/>
            <w:bottom w:val="none" w:sz="0" w:space="0" w:color="auto"/>
            <w:right w:val="none" w:sz="0" w:space="0" w:color="auto"/>
          </w:divBdr>
        </w:div>
        <w:div w:id="1673293590">
          <w:marLeft w:val="0"/>
          <w:marRight w:val="0"/>
          <w:marTop w:val="0"/>
          <w:marBottom w:val="0"/>
          <w:divBdr>
            <w:top w:val="none" w:sz="0" w:space="0" w:color="auto"/>
            <w:left w:val="none" w:sz="0" w:space="0" w:color="auto"/>
            <w:bottom w:val="none" w:sz="0" w:space="0" w:color="auto"/>
            <w:right w:val="none" w:sz="0" w:space="0" w:color="auto"/>
          </w:divBdr>
        </w:div>
        <w:div w:id="1692679115">
          <w:marLeft w:val="0"/>
          <w:marRight w:val="0"/>
          <w:marTop w:val="0"/>
          <w:marBottom w:val="0"/>
          <w:divBdr>
            <w:top w:val="none" w:sz="0" w:space="0" w:color="auto"/>
            <w:left w:val="none" w:sz="0" w:space="0" w:color="auto"/>
            <w:bottom w:val="none" w:sz="0" w:space="0" w:color="auto"/>
            <w:right w:val="none" w:sz="0" w:space="0" w:color="auto"/>
          </w:divBdr>
        </w:div>
        <w:div w:id="1699309691">
          <w:marLeft w:val="0"/>
          <w:marRight w:val="0"/>
          <w:marTop w:val="0"/>
          <w:marBottom w:val="0"/>
          <w:divBdr>
            <w:top w:val="none" w:sz="0" w:space="0" w:color="auto"/>
            <w:left w:val="none" w:sz="0" w:space="0" w:color="auto"/>
            <w:bottom w:val="none" w:sz="0" w:space="0" w:color="auto"/>
            <w:right w:val="none" w:sz="0" w:space="0" w:color="auto"/>
          </w:divBdr>
        </w:div>
        <w:div w:id="1727147273">
          <w:marLeft w:val="0"/>
          <w:marRight w:val="0"/>
          <w:marTop w:val="0"/>
          <w:marBottom w:val="0"/>
          <w:divBdr>
            <w:top w:val="none" w:sz="0" w:space="0" w:color="auto"/>
            <w:left w:val="none" w:sz="0" w:space="0" w:color="auto"/>
            <w:bottom w:val="none" w:sz="0" w:space="0" w:color="auto"/>
            <w:right w:val="none" w:sz="0" w:space="0" w:color="auto"/>
          </w:divBdr>
        </w:div>
        <w:div w:id="1742484219">
          <w:marLeft w:val="0"/>
          <w:marRight w:val="0"/>
          <w:marTop w:val="0"/>
          <w:marBottom w:val="0"/>
          <w:divBdr>
            <w:top w:val="none" w:sz="0" w:space="0" w:color="auto"/>
            <w:left w:val="none" w:sz="0" w:space="0" w:color="auto"/>
            <w:bottom w:val="none" w:sz="0" w:space="0" w:color="auto"/>
            <w:right w:val="none" w:sz="0" w:space="0" w:color="auto"/>
          </w:divBdr>
        </w:div>
        <w:div w:id="1755739385">
          <w:marLeft w:val="0"/>
          <w:marRight w:val="0"/>
          <w:marTop w:val="0"/>
          <w:marBottom w:val="0"/>
          <w:divBdr>
            <w:top w:val="none" w:sz="0" w:space="0" w:color="auto"/>
            <w:left w:val="none" w:sz="0" w:space="0" w:color="auto"/>
            <w:bottom w:val="none" w:sz="0" w:space="0" w:color="auto"/>
            <w:right w:val="none" w:sz="0" w:space="0" w:color="auto"/>
          </w:divBdr>
        </w:div>
        <w:div w:id="1775054043">
          <w:marLeft w:val="0"/>
          <w:marRight w:val="0"/>
          <w:marTop w:val="0"/>
          <w:marBottom w:val="0"/>
          <w:divBdr>
            <w:top w:val="none" w:sz="0" w:space="0" w:color="auto"/>
            <w:left w:val="none" w:sz="0" w:space="0" w:color="auto"/>
            <w:bottom w:val="none" w:sz="0" w:space="0" w:color="auto"/>
            <w:right w:val="none" w:sz="0" w:space="0" w:color="auto"/>
          </w:divBdr>
        </w:div>
        <w:div w:id="1942492502">
          <w:marLeft w:val="0"/>
          <w:marRight w:val="0"/>
          <w:marTop w:val="0"/>
          <w:marBottom w:val="0"/>
          <w:divBdr>
            <w:top w:val="none" w:sz="0" w:space="0" w:color="auto"/>
            <w:left w:val="none" w:sz="0" w:space="0" w:color="auto"/>
            <w:bottom w:val="none" w:sz="0" w:space="0" w:color="auto"/>
            <w:right w:val="none" w:sz="0" w:space="0" w:color="auto"/>
          </w:divBdr>
        </w:div>
        <w:div w:id="19563293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ighways.dot.gov/safety/speed-management/traffic-calming-eprimer/module-3-par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578</Words>
  <Characters>3114</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MBurgess</dc:creator>
  <cp:keywords/>
  <dc:description/>
  <cp:lastModifiedBy>glen morrow</cp:lastModifiedBy>
  <cp:revision>4</cp:revision>
  <cp:lastPrinted>2026-01-09T16:01:00Z</cp:lastPrinted>
  <dcterms:created xsi:type="dcterms:W3CDTF">2026-01-09T14:16:00Z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2015-05-21T00:00:00Z</vt:filetime>
  </property>
  <property fmtid="{D5CDD505-2E9C-101B-9397-08002B2CF9AE}" pid="3" name="LastSaved">
    <vt:filetime>2015-06-18T00:00:00Z</vt:filetime>
  </property>
</Properties>
</file>